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EE4DA" w14:textId="77777777" w:rsidR="00AD3354" w:rsidRPr="00077CFB" w:rsidRDefault="00AD3354" w:rsidP="004B7321">
      <w:pPr>
        <w:spacing w:after="0" w:line="240" w:lineRule="auto"/>
        <w:jc w:val="center"/>
        <w:rPr>
          <w:rFonts w:ascii="Arial" w:eastAsia="Times New Roman" w:hAnsi="Arial" w:cs="Arial"/>
          <w:sz w:val="24"/>
          <w:szCs w:val="24"/>
        </w:rPr>
      </w:pPr>
      <w:r w:rsidRPr="00077CFB">
        <w:rPr>
          <w:rFonts w:ascii="Arial" w:eastAsia="Times New Roman" w:hAnsi="Arial" w:cs="Arial"/>
          <w:color w:val="000000"/>
          <w:sz w:val="24"/>
          <w:szCs w:val="24"/>
        </w:rPr>
        <w:t>HENRY COUNTY LIBRARY</w:t>
      </w:r>
    </w:p>
    <w:p w14:paraId="74BE313F" w14:textId="77777777" w:rsidR="00AD3354" w:rsidRPr="00077CFB" w:rsidRDefault="00AD3354" w:rsidP="004B7321">
      <w:pPr>
        <w:spacing w:after="0" w:line="240" w:lineRule="auto"/>
        <w:jc w:val="center"/>
        <w:rPr>
          <w:rFonts w:ascii="Arial" w:eastAsia="Times New Roman" w:hAnsi="Arial" w:cs="Arial"/>
          <w:sz w:val="24"/>
          <w:szCs w:val="24"/>
        </w:rPr>
      </w:pPr>
      <w:r w:rsidRPr="00077CFB">
        <w:rPr>
          <w:rFonts w:ascii="Arial" w:eastAsia="Times New Roman" w:hAnsi="Arial" w:cs="Arial"/>
          <w:color w:val="000000"/>
          <w:sz w:val="24"/>
          <w:szCs w:val="24"/>
        </w:rPr>
        <w:t>BOARD OF TRUSTEES</w:t>
      </w:r>
    </w:p>
    <w:p w14:paraId="3F74249D" w14:textId="38DB2820" w:rsidR="00AD3354" w:rsidRPr="00077CFB" w:rsidRDefault="00656310" w:rsidP="004B7321">
      <w:pPr>
        <w:spacing w:after="0" w:line="240" w:lineRule="auto"/>
        <w:jc w:val="center"/>
        <w:rPr>
          <w:rFonts w:ascii="Arial" w:eastAsia="Times New Roman" w:hAnsi="Arial" w:cs="Arial"/>
          <w:sz w:val="24"/>
          <w:szCs w:val="24"/>
        </w:rPr>
      </w:pPr>
      <w:r>
        <w:rPr>
          <w:rFonts w:ascii="Arial" w:eastAsia="Times New Roman" w:hAnsi="Arial" w:cs="Arial"/>
          <w:color w:val="000000"/>
          <w:sz w:val="24"/>
          <w:szCs w:val="24"/>
        </w:rPr>
        <w:t>May 28</w:t>
      </w:r>
      <w:r w:rsidR="003F46A1">
        <w:rPr>
          <w:rFonts w:ascii="Arial" w:eastAsia="Times New Roman" w:hAnsi="Arial" w:cs="Arial"/>
          <w:color w:val="000000"/>
          <w:sz w:val="24"/>
          <w:szCs w:val="24"/>
        </w:rPr>
        <w:t>, 2024</w:t>
      </w:r>
    </w:p>
    <w:p w14:paraId="65AD7612" w14:textId="77777777" w:rsidR="00AD3354" w:rsidRPr="00077CFB" w:rsidRDefault="00AD3354" w:rsidP="004B7321">
      <w:pPr>
        <w:spacing w:after="0" w:line="240" w:lineRule="auto"/>
        <w:rPr>
          <w:rFonts w:ascii="Arial" w:eastAsia="Times New Roman" w:hAnsi="Arial" w:cs="Arial"/>
          <w:sz w:val="24"/>
          <w:szCs w:val="24"/>
        </w:rPr>
      </w:pPr>
    </w:p>
    <w:p w14:paraId="4A9784FA" w14:textId="23E4D18C" w:rsidR="00AD3354" w:rsidRPr="00077CFB" w:rsidRDefault="00AD3354" w:rsidP="00AD3354">
      <w:pPr>
        <w:spacing w:after="0" w:line="240" w:lineRule="auto"/>
        <w:rPr>
          <w:rFonts w:ascii="Arial" w:eastAsia="Times New Roman" w:hAnsi="Arial" w:cs="Arial"/>
          <w:sz w:val="24"/>
          <w:szCs w:val="24"/>
        </w:rPr>
      </w:pPr>
      <w:r w:rsidRPr="00077CFB">
        <w:rPr>
          <w:rFonts w:ascii="Arial" w:eastAsia="Times New Roman" w:hAnsi="Arial" w:cs="Arial"/>
          <w:color w:val="000000"/>
          <w:sz w:val="24"/>
          <w:szCs w:val="24"/>
        </w:rPr>
        <w:t xml:space="preserve">The regular meeting of the Henry County Library Board of Trustees was held Tuesday, </w:t>
      </w:r>
      <w:r w:rsidR="00656310">
        <w:rPr>
          <w:rFonts w:ascii="Arial" w:eastAsia="Times New Roman" w:hAnsi="Arial" w:cs="Arial"/>
          <w:color w:val="000000"/>
          <w:sz w:val="24"/>
          <w:szCs w:val="24"/>
        </w:rPr>
        <w:t>May 28</w:t>
      </w:r>
      <w:r w:rsidR="004F3014">
        <w:rPr>
          <w:rFonts w:ascii="Arial" w:eastAsia="Times New Roman" w:hAnsi="Arial" w:cs="Arial"/>
          <w:color w:val="000000"/>
          <w:sz w:val="24"/>
          <w:szCs w:val="24"/>
        </w:rPr>
        <w:t>,</w:t>
      </w:r>
      <w:r w:rsidR="003F46A1">
        <w:rPr>
          <w:rFonts w:ascii="Arial" w:eastAsia="Times New Roman" w:hAnsi="Arial" w:cs="Arial"/>
          <w:color w:val="000000"/>
          <w:sz w:val="24"/>
          <w:szCs w:val="24"/>
        </w:rPr>
        <w:t xml:space="preserve"> 2024, </w:t>
      </w:r>
      <w:r w:rsidRPr="00077CFB">
        <w:rPr>
          <w:rFonts w:ascii="Arial" w:eastAsia="Times New Roman" w:hAnsi="Arial" w:cs="Arial"/>
          <w:color w:val="000000"/>
          <w:sz w:val="24"/>
          <w:szCs w:val="24"/>
        </w:rPr>
        <w:t xml:space="preserve">at 4:00 pm in the </w:t>
      </w:r>
      <w:r w:rsidR="006819A9">
        <w:rPr>
          <w:rFonts w:ascii="Arial" w:eastAsia="Times New Roman" w:hAnsi="Arial" w:cs="Arial"/>
          <w:color w:val="000000"/>
          <w:sz w:val="24"/>
          <w:szCs w:val="24"/>
        </w:rPr>
        <w:t>boardroom</w:t>
      </w:r>
      <w:r w:rsidRPr="00077CFB">
        <w:rPr>
          <w:rFonts w:ascii="Arial" w:eastAsia="Times New Roman" w:hAnsi="Arial" w:cs="Arial"/>
          <w:color w:val="000000"/>
          <w:sz w:val="24"/>
          <w:szCs w:val="24"/>
        </w:rPr>
        <w:t xml:space="preserve"> of the Library.  </w:t>
      </w:r>
    </w:p>
    <w:p w14:paraId="31D54F00" w14:textId="77777777" w:rsidR="00AD3354" w:rsidRPr="00077CFB" w:rsidRDefault="00AD3354" w:rsidP="00AD3354">
      <w:pPr>
        <w:spacing w:after="0" w:line="240" w:lineRule="auto"/>
        <w:rPr>
          <w:rFonts w:ascii="Arial" w:eastAsia="Times New Roman" w:hAnsi="Arial" w:cs="Arial"/>
          <w:sz w:val="24"/>
          <w:szCs w:val="24"/>
        </w:rPr>
      </w:pPr>
    </w:p>
    <w:p w14:paraId="22661668" w14:textId="385342BA" w:rsidR="00656310" w:rsidRPr="00077CFB" w:rsidRDefault="00AD3354" w:rsidP="00656310">
      <w:pPr>
        <w:spacing w:after="0" w:line="240" w:lineRule="auto"/>
        <w:rPr>
          <w:rFonts w:ascii="Arial" w:eastAsia="Times New Roman" w:hAnsi="Arial" w:cs="Arial"/>
          <w:sz w:val="24"/>
          <w:szCs w:val="24"/>
        </w:rPr>
      </w:pPr>
      <w:r w:rsidRPr="00077CFB">
        <w:rPr>
          <w:rFonts w:ascii="Arial" w:eastAsia="Times New Roman" w:hAnsi="Arial" w:cs="Arial"/>
          <w:color w:val="000000"/>
          <w:sz w:val="24"/>
          <w:szCs w:val="24"/>
        </w:rPr>
        <w:t>Members present were</w:t>
      </w:r>
      <w:r w:rsidR="005A7F35">
        <w:rPr>
          <w:rFonts w:ascii="Arial" w:eastAsia="Times New Roman" w:hAnsi="Arial" w:cs="Arial"/>
          <w:color w:val="000000"/>
          <w:sz w:val="24"/>
          <w:szCs w:val="24"/>
        </w:rPr>
        <w:t>,</w:t>
      </w:r>
      <w:r w:rsidRPr="00077CFB">
        <w:rPr>
          <w:rFonts w:ascii="Arial" w:eastAsia="Times New Roman" w:hAnsi="Arial" w:cs="Arial"/>
          <w:color w:val="000000"/>
          <w:sz w:val="24"/>
          <w:szCs w:val="24"/>
        </w:rPr>
        <w:t xml:space="preserve"> Tim Komer, </w:t>
      </w:r>
      <w:r w:rsidR="00776C8B">
        <w:rPr>
          <w:rFonts w:ascii="Arial" w:eastAsia="Times New Roman" w:hAnsi="Arial" w:cs="Arial"/>
          <w:color w:val="000000"/>
          <w:sz w:val="24"/>
          <w:szCs w:val="24"/>
        </w:rPr>
        <w:t xml:space="preserve">Patty Dump, </w:t>
      </w:r>
      <w:r w:rsidR="00656310">
        <w:rPr>
          <w:rFonts w:ascii="Arial" w:eastAsia="Times New Roman" w:hAnsi="Arial" w:cs="Arial"/>
          <w:color w:val="000000"/>
          <w:sz w:val="24"/>
          <w:szCs w:val="24"/>
        </w:rPr>
        <w:t>Shelly Acosta</w:t>
      </w:r>
      <w:r w:rsidR="007B6630">
        <w:rPr>
          <w:rFonts w:ascii="Arial" w:eastAsia="Times New Roman" w:hAnsi="Arial" w:cs="Arial"/>
          <w:color w:val="000000"/>
          <w:sz w:val="24"/>
          <w:szCs w:val="24"/>
        </w:rPr>
        <w:t>,</w:t>
      </w:r>
      <w:r w:rsidR="001B030B">
        <w:rPr>
          <w:rFonts w:ascii="Arial" w:eastAsia="Times New Roman" w:hAnsi="Arial" w:cs="Arial"/>
          <w:color w:val="000000"/>
          <w:sz w:val="24"/>
          <w:szCs w:val="24"/>
        </w:rPr>
        <w:t xml:space="preserve"> </w:t>
      </w:r>
      <w:r w:rsidR="00A4457F">
        <w:rPr>
          <w:rFonts w:ascii="Arial" w:eastAsia="Times New Roman" w:hAnsi="Arial" w:cs="Arial"/>
          <w:color w:val="000000"/>
          <w:sz w:val="24"/>
          <w:szCs w:val="24"/>
        </w:rPr>
        <w:t>and Darla Hamilton</w:t>
      </w:r>
      <w:r w:rsidR="007B6630">
        <w:rPr>
          <w:rFonts w:ascii="Arial" w:eastAsia="Times New Roman" w:hAnsi="Arial" w:cs="Arial"/>
          <w:color w:val="000000"/>
          <w:sz w:val="24"/>
          <w:szCs w:val="24"/>
        </w:rPr>
        <w:t>.</w:t>
      </w:r>
      <w:r w:rsidR="003F46A1">
        <w:rPr>
          <w:rFonts w:ascii="Arial" w:eastAsia="Times New Roman" w:hAnsi="Arial" w:cs="Arial"/>
          <w:color w:val="000000"/>
          <w:sz w:val="24"/>
          <w:szCs w:val="24"/>
        </w:rPr>
        <w:t xml:space="preserve"> </w:t>
      </w:r>
      <w:r w:rsidR="001B030B">
        <w:rPr>
          <w:rFonts w:ascii="Arial" w:eastAsia="Times New Roman" w:hAnsi="Arial" w:cs="Arial"/>
          <w:color w:val="000000"/>
          <w:sz w:val="24"/>
          <w:szCs w:val="24"/>
        </w:rPr>
        <w:t>Absent was</w:t>
      </w:r>
      <w:r w:rsidR="00937A73">
        <w:rPr>
          <w:rFonts w:ascii="Arial" w:eastAsia="Times New Roman" w:hAnsi="Arial" w:cs="Arial"/>
          <w:color w:val="000000"/>
          <w:sz w:val="24"/>
          <w:szCs w:val="24"/>
        </w:rPr>
        <w:t>,</w:t>
      </w:r>
      <w:r w:rsidR="001B030B">
        <w:rPr>
          <w:rFonts w:ascii="Arial" w:eastAsia="Times New Roman" w:hAnsi="Arial" w:cs="Arial"/>
          <w:color w:val="000000"/>
          <w:sz w:val="24"/>
          <w:szCs w:val="24"/>
        </w:rPr>
        <w:t xml:space="preserve"> </w:t>
      </w:r>
      <w:r w:rsidR="00656310">
        <w:rPr>
          <w:rFonts w:ascii="Arial" w:eastAsia="Times New Roman" w:hAnsi="Arial" w:cs="Arial"/>
          <w:color w:val="000000"/>
          <w:sz w:val="24"/>
          <w:szCs w:val="24"/>
        </w:rPr>
        <w:t>Luke Edwards</w:t>
      </w:r>
      <w:r w:rsidR="001B030B">
        <w:rPr>
          <w:rFonts w:ascii="Arial" w:eastAsia="Times New Roman" w:hAnsi="Arial" w:cs="Arial"/>
          <w:color w:val="000000"/>
          <w:sz w:val="24"/>
          <w:szCs w:val="24"/>
        </w:rPr>
        <w:t xml:space="preserve">. </w:t>
      </w:r>
      <w:r w:rsidR="007B6630" w:rsidRPr="00077CFB">
        <w:rPr>
          <w:rFonts w:ascii="Arial" w:eastAsia="Times New Roman" w:hAnsi="Arial" w:cs="Arial"/>
          <w:color w:val="000000"/>
          <w:sz w:val="24"/>
          <w:szCs w:val="24"/>
        </w:rPr>
        <w:t xml:space="preserve">Also present </w:t>
      </w:r>
      <w:r w:rsidR="003F46A1">
        <w:rPr>
          <w:rFonts w:ascii="Arial" w:eastAsia="Times New Roman" w:hAnsi="Arial" w:cs="Arial"/>
          <w:color w:val="000000"/>
          <w:sz w:val="24"/>
          <w:szCs w:val="24"/>
        </w:rPr>
        <w:t>were</w:t>
      </w:r>
      <w:r w:rsidR="007B6630" w:rsidRPr="00077CFB">
        <w:rPr>
          <w:rFonts w:ascii="Arial" w:eastAsia="Times New Roman" w:hAnsi="Arial" w:cs="Arial"/>
          <w:color w:val="000000"/>
          <w:sz w:val="24"/>
          <w:szCs w:val="24"/>
        </w:rPr>
        <w:t xml:space="preserve">, </w:t>
      </w:r>
      <w:r w:rsidR="003F46A1">
        <w:rPr>
          <w:rFonts w:ascii="Arial" w:eastAsia="Times New Roman" w:hAnsi="Arial" w:cs="Arial"/>
          <w:color w:val="000000"/>
          <w:sz w:val="24"/>
          <w:szCs w:val="24"/>
        </w:rPr>
        <w:t xml:space="preserve">Director, Debbie Jones and </w:t>
      </w:r>
      <w:r w:rsidR="007B6630" w:rsidRPr="00077CFB">
        <w:rPr>
          <w:rFonts w:ascii="Arial" w:eastAsia="Times New Roman" w:hAnsi="Arial" w:cs="Arial"/>
          <w:color w:val="000000"/>
          <w:sz w:val="24"/>
          <w:szCs w:val="24"/>
        </w:rPr>
        <w:t>Administrative Assistant, Stephanie Nichols.</w:t>
      </w:r>
      <w:r w:rsidR="00656310">
        <w:rPr>
          <w:rFonts w:ascii="Arial" w:eastAsia="Times New Roman" w:hAnsi="Arial" w:cs="Arial"/>
          <w:color w:val="000000"/>
          <w:sz w:val="24"/>
          <w:szCs w:val="24"/>
        </w:rPr>
        <w:t xml:space="preserve"> Also in attendance were Mike Keith, Christian Delozier, and Logan Modlin representing Mike Keith Insurance, Inc. Thom Knott and Nicole Pusch were in attendance representing Thom Knott Agency</w:t>
      </w:r>
      <w:r w:rsidR="00D639B1">
        <w:rPr>
          <w:rFonts w:ascii="Arial" w:eastAsia="Times New Roman" w:hAnsi="Arial" w:cs="Arial"/>
          <w:color w:val="000000"/>
          <w:sz w:val="24"/>
          <w:szCs w:val="24"/>
        </w:rPr>
        <w:t>,</w:t>
      </w:r>
      <w:r w:rsidR="00656310">
        <w:rPr>
          <w:rFonts w:ascii="Arial" w:eastAsia="Times New Roman" w:hAnsi="Arial" w:cs="Arial"/>
          <w:color w:val="000000"/>
          <w:sz w:val="24"/>
          <w:szCs w:val="24"/>
        </w:rPr>
        <w:t xml:space="preserve"> LLC.</w:t>
      </w:r>
    </w:p>
    <w:p w14:paraId="696378D8" w14:textId="41765738" w:rsidR="003F46A1" w:rsidRPr="00077CFB" w:rsidRDefault="003F46A1" w:rsidP="003F46A1">
      <w:pPr>
        <w:spacing w:after="0" w:line="240" w:lineRule="auto"/>
        <w:rPr>
          <w:rFonts w:ascii="Arial" w:eastAsia="Times New Roman" w:hAnsi="Arial" w:cs="Arial"/>
          <w:sz w:val="24"/>
          <w:szCs w:val="24"/>
        </w:rPr>
      </w:pPr>
    </w:p>
    <w:p w14:paraId="3769D6E2" w14:textId="77777777" w:rsidR="00AD3354" w:rsidRPr="00077CFB" w:rsidRDefault="00AD3354" w:rsidP="00AD3354">
      <w:pPr>
        <w:spacing w:after="0" w:line="240" w:lineRule="auto"/>
        <w:rPr>
          <w:rFonts w:ascii="Arial" w:eastAsia="Times New Roman" w:hAnsi="Arial" w:cs="Arial"/>
          <w:sz w:val="24"/>
          <w:szCs w:val="24"/>
        </w:rPr>
      </w:pPr>
      <w:r w:rsidRPr="00077CFB">
        <w:rPr>
          <w:rFonts w:ascii="Arial" w:eastAsia="Times New Roman" w:hAnsi="Arial" w:cs="Arial"/>
          <w:b/>
          <w:bCs/>
          <w:color w:val="000000"/>
          <w:sz w:val="24"/>
          <w:szCs w:val="24"/>
        </w:rPr>
        <w:t xml:space="preserve">CALL TO ORDER: </w:t>
      </w:r>
      <w:r w:rsidRPr="00077CFB">
        <w:rPr>
          <w:rFonts w:ascii="Arial" w:eastAsia="Times New Roman" w:hAnsi="Arial" w:cs="Arial"/>
          <w:color w:val="000000"/>
          <w:sz w:val="24"/>
          <w:szCs w:val="24"/>
        </w:rPr>
        <w:t>President, Tim Komer called the meeting to order. </w:t>
      </w:r>
    </w:p>
    <w:p w14:paraId="72657497" w14:textId="77777777" w:rsidR="00AD3354" w:rsidRPr="00077CFB" w:rsidRDefault="00AD3354" w:rsidP="00AD3354">
      <w:pPr>
        <w:spacing w:after="0" w:line="240" w:lineRule="auto"/>
        <w:rPr>
          <w:rFonts w:ascii="Arial" w:eastAsia="Times New Roman" w:hAnsi="Arial" w:cs="Arial"/>
          <w:sz w:val="24"/>
          <w:szCs w:val="24"/>
        </w:rPr>
      </w:pPr>
    </w:p>
    <w:p w14:paraId="3936B28D" w14:textId="6B61E9DA" w:rsidR="00AD3354" w:rsidRPr="00077CFB" w:rsidRDefault="00AD3354" w:rsidP="00AD3354">
      <w:pPr>
        <w:spacing w:after="0" w:line="240" w:lineRule="auto"/>
        <w:rPr>
          <w:rFonts w:ascii="Arial" w:eastAsia="Times New Roman" w:hAnsi="Arial" w:cs="Arial"/>
          <w:sz w:val="24"/>
          <w:szCs w:val="24"/>
        </w:rPr>
      </w:pPr>
      <w:r w:rsidRPr="00077CFB">
        <w:rPr>
          <w:rFonts w:ascii="Arial" w:eastAsia="Times New Roman" w:hAnsi="Arial" w:cs="Arial"/>
          <w:b/>
          <w:bCs/>
          <w:color w:val="000000"/>
          <w:sz w:val="24"/>
          <w:szCs w:val="24"/>
        </w:rPr>
        <w:t xml:space="preserve">PUBLIC COMMENTS: </w:t>
      </w:r>
      <w:r w:rsidR="00C4443E">
        <w:rPr>
          <w:rFonts w:ascii="Arial" w:eastAsia="Times New Roman" w:hAnsi="Arial" w:cs="Arial"/>
          <w:color w:val="000000"/>
          <w:sz w:val="24"/>
          <w:szCs w:val="24"/>
        </w:rPr>
        <w:t>None.</w:t>
      </w:r>
      <w:r w:rsidR="00A4472B">
        <w:rPr>
          <w:rFonts w:ascii="Arial" w:eastAsia="Times New Roman" w:hAnsi="Arial" w:cs="Arial"/>
          <w:color w:val="000000"/>
          <w:sz w:val="24"/>
          <w:szCs w:val="24"/>
        </w:rPr>
        <w:t xml:space="preserve">   </w:t>
      </w:r>
    </w:p>
    <w:p w14:paraId="026CA212" w14:textId="77777777" w:rsidR="00AD3354" w:rsidRPr="00077CFB" w:rsidRDefault="00AD3354" w:rsidP="00AD3354">
      <w:pPr>
        <w:spacing w:after="0" w:line="240" w:lineRule="auto"/>
        <w:rPr>
          <w:rFonts w:ascii="Arial" w:eastAsia="Times New Roman" w:hAnsi="Arial" w:cs="Arial"/>
          <w:sz w:val="24"/>
          <w:szCs w:val="24"/>
        </w:rPr>
      </w:pPr>
    </w:p>
    <w:p w14:paraId="1C922DA9" w14:textId="169DD026" w:rsidR="00AD3354" w:rsidRPr="003F343F" w:rsidRDefault="00AD3354" w:rsidP="00AD3354">
      <w:pPr>
        <w:spacing w:after="0" w:line="240" w:lineRule="auto"/>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BOARD COMMENTS: </w:t>
      </w:r>
      <w:r w:rsidR="007B6630">
        <w:rPr>
          <w:rFonts w:ascii="Arial" w:eastAsia="Times New Roman" w:hAnsi="Arial" w:cs="Arial"/>
          <w:color w:val="000000"/>
          <w:sz w:val="24"/>
          <w:szCs w:val="24"/>
        </w:rPr>
        <w:t>None.</w:t>
      </w:r>
    </w:p>
    <w:p w14:paraId="2EEE6AD0" w14:textId="77777777" w:rsidR="00AD3354" w:rsidRPr="00077CFB" w:rsidRDefault="00AD3354" w:rsidP="00AD3354">
      <w:pPr>
        <w:spacing w:after="0" w:line="240" w:lineRule="auto"/>
        <w:rPr>
          <w:rFonts w:ascii="Arial" w:eastAsia="Times New Roman" w:hAnsi="Arial" w:cs="Arial"/>
          <w:color w:val="000000"/>
          <w:sz w:val="24"/>
          <w:szCs w:val="24"/>
        </w:rPr>
      </w:pPr>
    </w:p>
    <w:p w14:paraId="36F0F6CB" w14:textId="461A668B" w:rsidR="001B030B" w:rsidRPr="00077CFB" w:rsidRDefault="00AD3354" w:rsidP="001B030B">
      <w:pPr>
        <w:spacing w:after="0" w:line="240" w:lineRule="auto"/>
        <w:rPr>
          <w:rFonts w:ascii="Arial" w:eastAsia="Times New Roman" w:hAnsi="Arial" w:cs="Arial"/>
          <w:bCs/>
          <w:color w:val="000000"/>
          <w:sz w:val="24"/>
          <w:szCs w:val="24"/>
        </w:rPr>
      </w:pPr>
      <w:r w:rsidRPr="00077CFB">
        <w:rPr>
          <w:rFonts w:ascii="Arial" w:eastAsia="Times New Roman" w:hAnsi="Arial" w:cs="Arial"/>
          <w:b/>
          <w:bCs/>
          <w:color w:val="000000"/>
          <w:sz w:val="24"/>
          <w:szCs w:val="24"/>
        </w:rPr>
        <w:t xml:space="preserve">EXECUTIVE SESSION: </w:t>
      </w:r>
      <w:r w:rsidR="00007BC6">
        <w:rPr>
          <w:rFonts w:ascii="Arial" w:eastAsia="Times New Roman" w:hAnsi="Arial" w:cs="Arial"/>
          <w:color w:val="000000"/>
          <w:sz w:val="24"/>
          <w:szCs w:val="24"/>
        </w:rPr>
        <w:t>None.</w:t>
      </w:r>
    </w:p>
    <w:p w14:paraId="75C1524B" w14:textId="77777777" w:rsidR="00AD3354" w:rsidRPr="00077CFB" w:rsidRDefault="00AD3354" w:rsidP="00AD3354">
      <w:pPr>
        <w:spacing w:after="0" w:line="240" w:lineRule="auto"/>
        <w:rPr>
          <w:rFonts w:ascii="Arial" w:eastAsia="Times New Roman" w:hAnsi="Arial" w:cs="Arial"/>
          <w:b/>
          <w:bCs/>
          <w:color w:val="000000"/>
          <w:sz w:val="24"/>
          <w:szCs w:val="24"/>
        </w:rPr>
      </w:pPr>
    </w:p>
    <w:p w14:paraId="147F0CFF" w14:textId="1C4DF698" w:rsidR="00AD3354" w:rsidRPr="00077CFB" w:rsidRDefault="00AD3354" w:rsidP="00AD3354">
      <w:pPr>
        <w:spacing w:after="0" w:line="240" w:lineRule="auto"/>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AGENDA: </w:t>
      </w:r>
      <w:r w:rsidRPr="00077CFB">
        <w:rPr>
          <w:rFonts w:ascii="Arial" w:eastAsia="Times New Roman" w:hAnsi="Arial" w:cs="Arial"/>
          <w:color w:val="000000"/>
          <w:sz w:val="24"/>
          <w:szCs w:val="24"/>
        </w:rPr>
        <w:t xml:space="preserve">On a motion by </w:t>
      </w:r>
      <w:r w:rsidR="00007BC6">
        <w:rPr>
          <w:rFonts w:ascii="Arial" w:eastAsia="Times New Roman" w:hAnsi="Arial" w:cs="Arial"/>
          <w:color w:val="000000"/>
          <w:sz w:val="24"/>
          <w:szCs w:val="24"/>
        </w:rPr>
        <w:t>Shelly Acosta</w:t>
      </w:r>
      <w:r w:rsidRPr="00077CFB">
        <w:rPr>
          <w:rFonts w:ascii="Arial" w:eastAsia="Times New Roman" w:hAnsi="Arial" w:cs="Arial"/>
          <w:color w:val="000000"/>
          <w:sz w:val="24"/>
          <w:szCs w:val="24"/>
        </w:rPr>
        <w:t xml:space="preserve">, seconded by </w:t>
      </w:r>
      <w:r w:rsidR="00007BC6">
        <w:rPr>
          <w:rFonts w:ascii="Arial" w:eastAsia="Times New Roman" w:hAnsi="Arial" w:cs="Arial"/>
          <w:color w:val="000000"/>
          <w:sz w:val="24"/>
          <w:szCs w:val="24"/>
        </w:rPr>
        <w:t>Darla Hamilton</w:t>
      </w:r>
      <w:r w:rsidRPr="00077CFB">
        <w:rPr>
          <w:rFonts w:ascii="Arial" w:eastAsia="Times New Roman" w:hAnsi="Arial" w:cs="Arial"/>
          <w:color w:val="000000"/>
          <w:sz w:val="24"/>
          <w:szCs w:val="24"/>
        </w:rPr>
        <w:t>, it was voted to accept the Agenda as</w:t>
      </w:r>
      <w:r w:rsidR="00C9083E">
        <w:rPr>
          <w:rFonts w:ascii="Arial" w:eastAsia="Times New Roman" w:hAnsi="Arial" w:cs="Arial"/>
          <w:color w:val="000000"/>
          <w:sz w:val="24"/>
          <w:szCs w:val="24"/>
        </w:rPr>
        <w:t xml:space="preserve"> </w:t>
      </w:r>
      <w:r w:rsidR="003F46A1">
        <w:rPr>
          <w:rFonts w:ascii="Arial" w:eastAsia="Times New Roman" w:hAnsi="Arial" w:cs="Arial"/>
          <w:color w:val="000000"/>
          <w:sz w:val="24"/>
          <w:szCs w:val="24"/>
        </w:rPr>
        <w:t>presented</w:t>
      </w:r>
      <w:r w:rsidRPr="00077CFB">
        <w:rPr>
          <w:rFonts w:ascii="Arial" w:eastAsia="Times New Roman" w:hAnsi="Arial" w:cs="Arial"/>
          <w:color w:val="000000"/>
          <w:sz w:val="24"/>
          <w:szCs w:val="24"/>
        </w:rPr>
        <w:t xml:space="preserve"> by </w:t>
      </w:r>
      <w:r w:rsidRPr="00C83976">
        <w:rPr>
          <w:rFonts w:ascii="Arial" w:eastAsia="Times New Roman" w:hAnsi="Arial" w:cs="Arial"/>
          <w:color w:val="000000"/>
          <w:sz w:val="24"/>
          <w:szCs w:val="24"/>
        </w:rPr>
        <w:t>Director, Debbie Jones</w:t>
      </w:r>
      <w:r w:rsidRPr="00077CFB">
        <w:rPr>
          <w:rFonts w:ascii="Arial" w:eastAsia="Times New Roman" w:hAnsi="Arial" w:cs="Arial"/>
          <w:color w:val="000000"/>
          <w:sz w:val="24"/>
          <w:szCs w:val="24"/>
        </w:rPr>
        <w:t xml:space="preserve">. </w:t>
      </w:r>
      <w:r w:rsidR="009072E0" w:rsidRPr="00077CFB">
        <w:rPr>
          <w:rFonts w:ascii="Arial" w:eastAsia="Times New Roman" w:hAnsi="Arial" w:cs="Arial"/>
          <w:color w:val="000000"/>
          <w:sz w:val="24"/>
          <w:szCs w:val="24"/>
        </w:rPr>
        <w:t>Voting yes were</w:t>
      </w:r>
      <w:r w:rsidR="00E05DDB">
        <w:rPr>
          <w:rFonts w:ascii="Arial" w:eastAsia="Times New Roman" w:hAnsi="Arial" w:cs="Arial"/>
          <w:color w:val="000000"/>
          <w:sz w:val="24"/>
          <w:szCs w:val="24"/>
        </w:rPr>
        <w:t xml:space="preserve">, </w:t>
      </w:r>
      <w:r w:rsidR="00007BC6">
        <w:rPr>
          <w:rFonts w:ascii="Arial" w:eastAsia="Times New Roman" w:hAnsi="Arial" w:cs="Arial"/>
          <w:color w:val="000000"/>
          <w:sz w:val="24"/>
          <w:szCs w:val="24"/>
        </w:rPr>
        <w:t>Shelly Acosta</w:t>
      </w:r>
      <w:r w:rsidR="00776C8B">
        <w:rPr>
          <w:rFonts w:ascii="Arial" w:eastAsia="Times New Roman" w:hAnsi="Arial" w:cs="Arial"/>
          <w:color w:val="000000"/>
          <w:sz w:val="24"/>
          <w:szCs w:val="24"/>
        </w:rPr>
        <w:t xml:space="preserve">, </w:t>
      </w:r>
      <w:r w:rsidR="00A4457F">
        <w:rPr>
          <w:rFonts w:ascii="Arial" w:eastAsia="Times New Roman" w:hAnsi="Arial" w:cs="Arial"/>
          <w:color w:val="000000"/>
          <w:sz w:val="24"/>
          <w:szCs w:val="24"/>
        </w:rPr>
        <w:t>Darla Hamilton</w:t>
      </w:r>
      <w:r w:rsidR="00007BC6">
        <w:rPr>
          <w:rFonts w:ascii="Arial" w:eastAsia="Times New Roman" w:hAnsi="Arial" w:cs="Arial"/>
          <w:color w:val="000000"/>
          <w:sz w:val="24"/>
          <w:szCs w:val="24"/>
        </w:rPr>
        <w:t>, and Patty Dump</w:t>
      </w:r>
      <w:r w:rsidR="009072E0" w:rsidRPr="00077CFB">
        <w:rPr>
          <w:rFonts w:ascii="Arial" w:eastAsia="Times New Roman" w:hAnsi="Arial" w:cs="Arial"/>
          <w:color w:val="000000"/>
          <w:sz w:val="24"/>
          <w:szCs w:val="24"/>
        </w:rPr>
        <w:t xml:space="preserve">. </w:t>
      </w:r>
      <w:r w:rsidRPr="00077CFB">
        <w:rPr>
          <w:rFonts w:ascii="Arial" w:eastAsia="Times New Roman" w:hAnsi="Arial" w:cs="Arial"/>
          <w:color w:val="000000"/>
          <w:sz w:val="24"/>
          <w:szCs w:val="24"/>
        </w:rPr>
        <w:t xml:space="preserve"> </w:t>
      </w:r>
    </w:p>
    <w:p w14:paraId="69224EF4" w14:textId="77777777" w:rsidR="00AD3354" w:rsidRPr="00077CFB" w:rsidRDefault="00AD3354" w:rsidP="00AD3354">
      <w:pPr>
        <w:spacing w:after="0" w:line="240" w:lineRule="auto"/>
        <w:rPr>
          <w:rFonts w:ascii="Arial" w:eastAsia="Times New Roman" w:hAnsi="Arial" w:cs="Arial"/>
          <w:sz w:val="24"/>
          <w:szCs w:val="24"/>
        </w:rPr>
      </w:pPr>
    </w:p>
    <w:p w14:paraId="62D8EE4A" w14:textId="14452E98" w:rsidR="00764069" w:rsidRPr="00077CFB" w:rsidRDefault="00AD3354" w:rsidP="00764069">
      <w:pPr>
        <w:spacing w:line="240" w:lineRule="auto"/>
        <w:ind w:left="-15" w:hanging="10"/>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MINUTES: </w:t>
      </w:r>
      <w:r w:rsidR="009072E0" w:rsidRPr="00077CFB">
        <w:rPr>
          <w:rFonts w:ascii="Arial" w:eastAsia="Times New Roman" w:hAnsi="Arial" w:cs="Arial"/>
          <w:color w:val="000000"/>
          <w:sz w:val="24"/>
          <w:szCs w:val="24"/>
        </w:rPr>
        <w:t>On a motion by</w:t>
      </w:r>
      <w:r w:rsidR="006C0620">
        <w:rPr>
          <w:rFonts w:ascii="Arial" w:eastAsia="Times New Roman" w:hAnsi="Arial" w:cs="Arial"/>
          <w:color w:val="000000"/>
          <w:sz w:val="24"/>
          <w:szCs w:val="24"/>
        </w:rPr>
        <w:t xml:space="preserve"> </w:t>
      </w:r>
      <w:r w:rsidR="00007BC6">
        <w:rPr>
          <w:rFonts w:ascii="Arial" w:eastAsia="Times New Roman" w:hAnsi="Arial" w:cs="Arial"/>
          <w:color w:val="000000"/>
          <w:sz w:val="24"/>
          <w:szCs w:val="24"/>
        </w:rPr>
        <w:t>Darla Hamilton</w:t>
      </w:r>
      <w:r w:rsidRPr="00077CFB">
        <w:rPr>
          <w:rFonts w:ascii="Arial" w:eastAsia="Times New Roman" w:hAnsi="Arial" w:cs="Arial"/>
          <w:color w:val="000000"/>
          <w:sz w:val="24"/>
          <w:szCs w:val="24"/>
        </w:rPr>
        <w:t xml:space="preserve">, seconded by </w:t>
      </w:r>
      <w:r w:rsidR="00007BC6">
        <w:rPr>
          <w:rFonts w:ascii="Arial" w:eastAsia="Times New Roman" w:hAnsi="Arial" w:cs="Arial"/>
          <w:color w:val="000000"/>
          <w:sz w:val="24"/>
          <w:szCs w:val="24"/>
        </w:rPr>
        <w:t>Patty Dump</w:t>
      </w:r>
      <w:r w:rsidR="006C0620" w:rsidRPr="00A25466">
        <w:rPr>
          <w:rFonts w:ascii="Arial" w:eastAsia="Times New Roman" w:hAnsi="Arial" w:cs="Arial"/>
          <w:color w:val="000000"/>
          <w:sz w:val="24"/>
          <w:szCs w:val="24"/>
        </w:rPr>
        <w:t>,</w:t>
      </w:r>
      <w:r w:rsidR="006C0620">
        <w:rPr>
          <w:rFonts w:ascii="Arial" w:eastAsia="Times New Roman" w:hAnsi="Arial" w:cs="Arial"/>
          <w:color w:val="000000"/>
          <w:sz w:val="24"/>
          <w:szCs w:val="24"/>
        </w:rPr>
        <w:t xml:space="preserve"> </w:t>
      </w:r>
      <w:r w:rsidRPr="00077CFB">
        <w:rPr>
          <w:rFonts w:ascii="Arial" w:eastAsia="Times New Roman" w:hAnsi="Arial" w:cs="Arial"/>
          <w:color w:val="000000"/>
          <w:sz w:val="24"/>
          <w:szCs w:val="24"/>
        </w:rPr>
        <w:t>it was voted to accep</w:t>
      </w:r>
      <w:r w:rsidR="009072E0" w:rsidRPr="00077CFB">
        <w:rPr>
          <w:rFonts w:ascii="Arial" w:eastAsia="Times New Roman" w:hAnsi="Arial" w:cs="Arial"/>
          <w:color w:val="000000"/>
          <w:sz w:val="24"/>
          <w:szCs w:val="24"/>
        </w:rPr>
        <w:t xml:space="preserve">t the Minutes of the </w:t>
      </w:r>
      <w:r w:rsidR="00007BC6">
        <w:rPr>
          <w:rFonts w:ascii="Arial" w:eastAsia="Times New Roman" w:hAnsi="Arial" w:cs="Arial"/>
          <w:color w:val="000000"/>
          <w:sz w:val="24"/>
          <w:szCs w:val="24"/>
        </w:rPr>
        <w:t>April 30</w:t>
      </w:r>
      <w:r w:rsidR="009B4A14">
        <w:rPr>
          <w:rFonts w:ascii="Arial" w:eastAsia="Times New Roman" w:hAnsi="Arial" w:cs="Arial"/>
          <w:color w:val="000000"/>
          <w:sz w:val="24"/>
          <w:szCs w:val="24"/>
        </w:rPr>
        <w:t>,</w:t>
      </w:r>
      <w:r w:rsidR="00C13256">
        <w:rPr>
          <w:rFonts w:ascii="Arial" w:eastAsia="Times New Roman" w:hAnsi="Arial" w:cs="Arial"/>
          <w:color w:val="000000"/>
          <w:sz w:val="24"/>
          <w:szCs w:val="24"/>
        </w:rPr>
        <w:t xml:space="preserve"> 2024</w:t>
      </w:r>
      <w:r w:rsidR="00E05DDB">
        <w:rPr>
          <w:rFonts w:ascii="Arial" w:eastAsia="Times New Roman" w:hAnsi="Arial" w:cs="Arial"/>
          <w:color w:val="000000"/>
          <w:sz w:val="24"/>
          <w:szCs w:val="24"/>
        </w:rPr>
        <w:t>,</w:t>
      </w:r>
      <w:r w:rsidRPr="00077CFB">
        <w:rPr>
          <w:rFonts w:ascii="Arial" w:eastAsia="Times New Roman" w:hAnsi="Arial" w:cs="Arial"/>
          <w:color w:val="000000"/>
          <w:sz w:val="24"/>
          <w:szCs w:val="24"/>
        </w:rPr>
        <w:t xml:space="preserve"> meeting as read. Voting yes were, </w:t>
      </w:r>
      <w:r w:rsidR="009B4A14">
        <w:rPr>
          <w:rFonts w:ascii="Arial" w:eastAsia="Times New Roman" w:hAnsi="Arial" w:cs="Arial"/>
          <w:color w:val="000000"/>
          <w:sz w:val="24"/>
          <w:szCs w:val="24"/>
        </w:rPr>
        <w:t xml:space="preserve">Darla Hamilton, </w:t>
      </w:r>
      <w:r w:rsidR="008A6164">
        <w:rPr>
          <w:rFonts w:ascii="Arial" w:eastAsia="Times New Roman" w:hAnsi="Arial" w:cs="Arial"/>
          <w:color w:val="000000"/>
          <w:sz w:val="24"/>
          <w:szCs w:val="24"/>
        </w:rPr>
        <w:t>Patty Dump</w:t>
      </w:r>
      <w:r w:rsidR="00007BC6">
        <w:rPr>
          <w:rFonts w:ascii="Arial" w:eastAsia="Times New Roman" w:hAnsi="Arial" w:cs="Arial"/>
          <w:color w:val="000000"/>
          <w:sz w:val="24"/>
          <w:szCs w:val="24"/>
        </w:rPr>
        <w:t>, and Shelly Acosta</w:t>
      </w:r>
      <w:r w:rsidR="008A6164">
        <w:rPr>
          <w:rFonts w:ascii="Arial" w:eastAsia="Times New Roman" w:hAnsi="Arial" w:cs="Arial"/>
          <w:color w:val="000000"/>
          <w:sz w:val="24"/>
          <w:szCs w:val="24"/>
        </w:rPr>
        <w:t>.</w:t>
      </w:r>
    </w:p>
    <w:p w14:paraId="6498D1BD" w14:textId="77777777" w:rsidR="00AD3354" w:rsidRPr="00077CFB" w:rsidRDefault="00AD3354" w:rsidP="00AD3354">
      <w:pPr>
        <w:spacing w:line="240" w:lineRule="auto"/>
        <w:ind w:left="-15" w:hanging="10"/>
        <w:rPr>
          <w:rFonts w:ascii="Arial" w:eastAsia="Times New Roman" w:hAnsi="Arial" w:cs="Arial"/>
          <w:sz w:val="24"/>
          <w:szCs w:val="24"/>
        </w:rPr>
      </w:pPr>
      <w:r w:rsidRPr="00077CFB">
        <w:rPr>
          <w:rFonts w:ascii="Arial" w:eastAsia="Times New Roman" w:hAnsi="Arial" w:cs="Arial"/>
          <w:b/>
          <w:bCs/>
          <w:color w:val="000000"/>
          <w:sz w:val="24"/>
          <w:szCs w:val="24"/>
        </w:rPr>
        <w:t>TREASURER’S REPORT: </w:t>
      </w:r>
    </w:p>
    <w:p w14:paraId="3A5732C7" w14:textId="4912CC61" w:rsidR="00010E5C" w:rsidRDefault="00213BB4" w:rsidP="00010E5C">
      <w:pPr>
        <w:spacing w:line="240" w:lineRule="auto"/>
        <w:ind w:left="-5"/>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APPROVAL OF </w:t>
      </w:r>
      <w:r w:rsidR="00AD3354" w:rsidRPr="00077CFB">
        <w:rPr>
          <w:rFonts w:ascii="Arial" w:eastAsia="Times New Roman" w:hAnsi="Arial" w:cs="Arial"/>
          <w:b/>
          <w:bCs/>
          <w:color w:val="000000"/>
          <w:sz w:val="24"/>
          <w:szCs w:val="24"/>
        </w:rPr>
        <w:t xml:space="preserve">DISBURSEMENTS: </w:t>
      </w:r>
      <w:r w:rsidR="00AD3354" w:rsidRPr="00077CFB">
        <w:rPr>
          <w:rFonts w:ascii="Arial" w:eastAsia="Times New Roman" w:hAnsi="Arial" w:cs="Arial"/>
          <w:color w:val="000000"/>
          <w:sz w:val="24"/>
          <w:szCs w:val="24"/>
        </w:rPr>
        <w:t>On a motion</w:t>
      </w:r>
      <w:r w:rsidR="009072E0" w:rsidRPr="00077CFB">
        <w:rPr>
          <w:rFonts w:ascii="Arial" w:eastAsia="Times New Roman" w:hAnsi="Arial" w:cs="Arial"/>
          <w:color w:val="000000"/>
          <w:sz w:val="24"/>
          <w:szCs w:val="24"/>
        </w:rPr>
        <w:t xml:space="preserve"> by </w:t>
      </w:r>
      <w:r w:rsidR="00007BC6">
        <w:rPr>
          <w:rFonts w:ascii="Arial" w:eastAsia="Times New Roman" w:hAnsi="Arial" w:cs="Arial"/>
          <w:color w:val="000000"/>
          <w:sz w:val="24"/>
          <w:szCs w:val="24"/>
        </w:rPr>
        <w:t>Shelly Acosta</w:t>
      </w:r>
      <w:r w:rsidR="00AD3354" w:rsidRPr="00077CFB">
        <w:rPr>
          <w:rFonts w:ascii="Arial" w:eastAsia="Times New Roman" w:hAnsi="Arial" w:cs="Arial"/>
          <w:color w:val="000000"/>
          <w:sz w:val="24"/>
          <w:szCs w:val="24"/>
        </w:rPr>
        <w:t>, sec</w:t>
      </w:r>
      <w:r w:rsidR="009072E0" w:rsidRPr="00077CFB">
        <w:rPr>
          <w:rFonts w:ascii="Arial" w:eastAsia="Times New Roman" w:hAnsi="Arial" w:cs="Arial"/>
          <w:color w:val="000000"/>
          <w:sz w:val="24"/>
          <w:szCs w:val="24"/>
        </w:rPr>
        <w:t>onded by</w:t>
      </w:r>
      <w:r w:rsidR="00ED22D8">
        <w:rPr>
          <w:rFonts w:ascii="Arial" w:eastAsia="Times New Roman" w:hAnsi="Arial" w:cs="Arial"/>
          <w:color w:val="000000"/>
          <w:sz w:val="24"/>
          <w:szCs w:val="24"/>
        </w:rPr>
        <w:t xml:space="preserve"> Patty Dump</w:t>
      </w:r>
      <w:r w:rsidR="00E05DDB">
        <w:rPr>
          <w:rFonts w:ascii="Arial" w:eastAsia="Times New Roman" w:hAnsi="Arial" w:cs="Arial"/>
          <w:color w:val="000000"/>
          <w:sz w:val="24"/>
          <w:szCs w:val="24"/>
        </w:rPr>
        <w:t>,</w:t>
      </w:r>
      <w:r w:rsidR="00AD3354" w:rsidRPr="00077CFB">
        <w:rPr>
          <w:rFonts w:ascii="Arial" w:eastAsia="Times New Roman" w:hAnsi="Arial" w:cs="Arial"/>
          <w:color w:val="000000"/>
          <w:sz w:val="24"/>
          <w:szCs w:val="24"/>
        </w:rPr>
        <w:t xml:space="preserve"> it was voted to approve the disbursement</w:t>
      </w:r>
      <w:r w:rsidR="00131251">
        <w:rPr>
          <w:rFonts w:ascii="Arial" w:eastAsia="Times New Roman" w:hAnsi="Arial" w:cs="Arial"/>
          <w:color w:val="000000"/>
          <w:sz w:val="24"/>
          <w:szCs w:val="24"/>
        </w:rPr>
        <w:t xml:space="preserve">s </w:t>
      </w:r>
      <w:r w:rsidR="00AD3354" w:rsidRPr="00077CFB">
        <w:rPr>
          <w:rFonts w:ascii="Arial" w:eastAsia="Times New Roman" w:hAnsi="Arial" w:cs="Arial"/>
          <w:color w:val="000000"/>
          <w:sz w:val="24"/>
          <w:szCs w:val="24"/>
        </w:rPr>
        <w:t xml:space="preserve">as </w:t>
      </w:r>
      <w:r w:rsidR="00531E1B">
        <w:rPr>
          <w:rFonts w:ascii="Arial" w:eastAsia="Times New Roman" w:hAnsi="Arial" w:cs="Arial"/>
          <w:color w:val="000000"/>
          <w:sz w:val="24"/>
          <w:szCs w:val="24"/>
        </w:rPr>
        <w:t>presented</w:t>
      </w:r>
      <w:r w:rsidR="00AD3354" w:rsidRPr="00077CFB">
        <w:rPr>
          <w:rFonts w:ascii="Arial" w:eastAsia="Times New Roman" w:hAnsi="Arial" w:cs="Arial"/>
          <w:color w:val="000000"/>
          <w:sz w:val="24"/>
          <w:szCs w:val="24"/>
        </w:rPr>
        <w:t xml:space="preserve"> by </w:t>
      </w:r>
      <w:r w:rsidR="00AD3354" w:rsidRPr="00C83976">
        <w:rPr>
          <w:rFonts w:ascii="Arial" w:eastAsia="Times New Roman" w:hAnsi="Arial" w:cs="Arial"/>
          <w:color w:val="000000"/>
          <w:sz w:val="24"/>
          <w:szCs w:val="24"/>
        </w:rPr>
        <w:t>Director, Debbie Jones</w:t>
      </w:r>
      <w:r w:rsidR="00C21878" w:rsidRPr="00C83976">
        <w:rPr>
          <w:rFonts w:ascii="Arial" w:eastAsia="Times New Roman" w:hAnsi="Arial" w:cs="Arial"/>
          <w:color w:val="000000"/>
          <w:sz w:val="24"/>
          <w:szCs w:val="24"/>
        </w:rPr>
        <w:t>.</w:t>
      </w:r>
      <w:r w:rsidR="00C21878">
        <w:rPr>
          <w:rFonts w:ascii="Arial" w:eastAsia="Times New Roman" w:hAnsi="Arial" w:cs="Arial"/>
          <w:color w:val="000000"/>
          <w:sz w:val="24"/>
          <w:szCs w:val="24"/>
        </w:rPr>
        <w:t xml:space="preserve"> </w:t>
      </w:r>
      <w:r w:rsidR="00AD3354" w:rsidRPr="00077CFB">
        <w:rPr>
          <w:rFonts w:ascii="Arial" w:eastAsia="Times New Roman" w:hAnsi="Arial" w:cs="Arial"/>
          <w:color w:val="000000"/>
          <w:sz w:val="24"/>
          <w:szCs w:val="24"/>
        </w:rPr>
        <w:t xml:space="preserve">Voting yes were, </w:t>
      </w:r>
      <w:r w:rsidR="00007BC6">
        <w:rPr>
          <w:rFonts w:ascii="Arial" w:eastAsia="Times New Roman" w:hAnsi="Arial" w:cs="Arial"/>
          <w:color w:val="000000"/>
          <w:sz w:val="24"/>
          <w:szCs w:val="24"/>
        </w:rPr>
        <w:t>Shelly Acosta</w:t>
      </w:r>
      <w:r w:rsidR="00ED22D8">
        <w:rPr>
          <w:rFonts w:ascii="Arial" w:eastAsia="Times New Roman" w:hAnsi="Arial" w:cs="Arial"/>
          <w:color w:val="000000"/>
          <w:sz w:val="24"/>
          <w:szCs w:val="24"/>
        </w:rPr>
        <w:t xml:space="preserve">, </w:t>
      </w:r>
      <w:r w:rsidR="00CD333D">
        <w:rPr>
          <w:rFonts w:ascii="Arial" w:eastAsia="Times New Roman" w:hAnsi="Arial" w:cs="Arial"/>
          <w:color w:val="000000"/>
          <w:sz w:val="24"/>
          <w:szCs w:val="24"/>
        </w:rPr>
        <w:t xml:space="preserve">Patty Dump, </w:t>
      </w:r>
      <w:r w:rsidR="00ED22D8">
        <w:rPr>
          <w:rFonts w:ascii="Arial" w:eastAsia="Times New Roman" w:hAnsi="Arial" w:cs="Arial"/>
          <w:color w:val="000000"/>
          <w:sz w:val="24"/>
          <w:szCs w:val="24"/>
        </w:rPr>
        <w:t xml:space="preserve">and </w:t>
      </w:r>
      <w:r w:rsidR="00007BC6">
        <w:rPr>
          <w:rFonts w:ascii="Arial" w:eastAsia="Times New Roman" w:hAnsi="Arial" w:cs="Arial"/>
          <w:color w:val="000000"/>
          <w:sz w:val="24"/>
          <w:szCs w:val="24"/>
        </w:rPr>
        <w:t>Darla Hamilton</w:t>
      </w:r>
      <w:r w:rsidR="009072E0" w:rsidRPr="00077CFB">
        <w:rPr>
          <w:rFonts w:ascii="Arial" w:eastAsia="Times New Roman" w:hAnsi="Arial" w:cs="Arial"/>
          <w:color w:val="000000"/>
          <w:sz w:val="24"/>
          <w:szCs w:val="24"/>
        </w:rPr>
        <w:t>.</w:t>
      </w:r>
    </w:p>
    <w:p w14:paraId="0BA28523" w14:textId="3123341B" w:rsidR="00BC6B58" w:rsidRPr="00764069" w:rsidRDefault="00010E5C" w:rsidP="003A76A3">
      <w:pPr>
        <w:spacing w:line="240" w:lineRule="auto"/>
        <w:ind w:left="-5"/>
        <w:rPr>
          <w:rFonts w:ascii="Arial" w:eastAsia="Times New Roman" w:hAnsi="Arial" w:cs="Arial"/>
          <w:color w:val="000000"/>
          <w:sz w:val="24"/>
          <w:szCs w:val="24"/>
        </w:rPr>
      </w:pPr>
      <w:r w:rsidRPr="00010E5C">
        <w:rPr>
          <w:rFonts w:ascii="Arial" w:eastAsia="Times New Roman" w:hAnsi="Arial" w:cs="Arial"/>
          <w:b/>
          <w:bCs/>
          <w:color w:val="000000"/>
          <w:sz w:val="24"/>
          <w:szCs w:val="24"/>
        </w:rPr>
        <w:t>C</w:t>
      </w:r>
      <w:r w:rsidR="00AD3354" w:rsidRPr="00077CFB">
        <w:rPr>
          <w:rFonts w:ascii="Arial" w:eastAsia="Times New Roman" w:hAnsi="Arial" w:cs="Arial"/>
          <w:b/>
          <w:bCs/>
          <w:color w:val="000000"/>
          <w:sz w:val="24"/>
          <w:szCs w:val="24"/>
        </w:rPr>
        <w:t>ORRESPONDENCE:</w:t>
      </w:r>
      <w:r w:rsidR="0002048D">
        <w:rPr>
          <w:rFonts w:ascii="Arial" w:eastAsia="Times New Roman" w:hAnsi="Arial" w:cs="Arial"/>
          <w:b/>
          <w:bCs/>
          <w:color w:val="000000"/>
          <w:sz w:val="24"/>
          <w:szCs w:val="24"/>
        </w:rPr>
        <w:t xml:space="preserve"> </w:t>
      </w:r>
      <w:r w:rsidR="00007BC6">
        <w:rPr>
          <w:rFonts w:ascii="Arial" w:eastAsia="Times New Roman" w:hAnsi="Arial" w:cs="Arial"/>
          <w:color w:val="000000"/>
          <w:sz w:val="24"/>
          <w:szCs w:val="24"/>
        </w:rPr>
        <w:t>A thank you card received from the Greater Clinton Area Chamber of Commerce for the library’s support of Academic Excellence was presented.</w:t>
      </w:r>
    </w:p>
    <w:p w14:paraId="0DC5034F" w14:textId="740A9F58" w:rsidR="009C64EF" w:rsidRDefault="00AD3354" w:rsidP="009C64EF">
      <w:pPr>
        <w:spacing w:line="240" w:lineRule="auto"/>
        <w:ind w:left="-15" w:hanging="10"/>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DIRECTOR’S REPORT: </w:t>
      </w:r>
      <w:r w:rsidRPr="006121D9">
        <w:rPr>
          <w:rFonts w:ascii="Arial" w:eastAsia="Times New Roman" w:hAnsi="Arial" w:cs="Arial"/>
          <w:color w:val="000000"/>
          <w:sz w:val="24"/>
          <w:szCs w:val="24"/>
        </w:rPr>
        <w:t>Library Director, Debbie Jones</w:t>
      </w:r>
      <w:r w:rsidR="008E19B1" w:rsidRPr="006121D9">
        <w:rPr>
          <w:rFonts w:ascii="Arial" w:eastAsia="Times New Roman" w:hAnsi="Arial" w:cs="Arial"/>
          <w:color w:val="000000"/>
          <w:sz w:val="24"/>
          <w:szCs w:val="24"/>
        </w:rPr>
        <w:t xml:space="preserve"> </w:t>
      </w:r>
      <w:r w:rsidRPr="006121D9">
        <w:rPr>
          <w:rFonts w:ascii="Arial" w:eastAsia="Times New Roman" w:hAnsi="Arial" w:cs="Arial"/>
          <w:color w:val="000000"/>
          <w:sz w:val="24"/>
          <w:szCs w:val="24"/>
        </w:rPr>
        <w:t>reported the following</w:t>
      </w:r>
      <w:r w:rsidR="00937A73">
        <w:rPr>
          <w:rFonts w:ascii="Arial" w:eastAsia="Times New Roman" w:hAnsi="Arial" w:cs="Arial"/>
          <w:color w:val="000000"/>
          <w:sz w:val="24"/>
          <w:szCs w:val="24"/>
        </w:rPr>
        <w:t>:</w:t>
      </w:r>
    </w:p>
    <w:p w14:paraId="6FBFC5CE" w14:textId="77777777" w:rsidR="00007BC6" w:rsidRDefault="00007BC6" w:rsidP="00007BC6">
      <w:pPr>
        <w:rPr>
          <w:rFonts w:ascii="Arial" w:hAnsi="Arial" w:cs="Arial"/>
          <w:noProof/>
          <w:sz w:val="24"/>
          <w:szCs w:val="24"/>
        </w:rPr>
      </w:pPr>
      <w:r>
        <w:rPr>
          <w:rFonts w:ascii="Arial" w:hAnsi="Arial" w:cs="Arial"/>
          <w:b/>
          <w:bCs/>
          <w:noProof/>
          <w:sz w:val="24"/>
          <w:szCs w:val="24"/>
        </w:rPr>
        <w:t xml:space="preserve">Tax Funds Received: </w:t>
      </w:r>
      <w:r>
        <w:rPr>
          <w:rFonts w:ascii="Arial" w:hAnsi="Arial" w:cs="Arial"/>
          <w:noProof/>
          <w:sz w:val="24"/>
          <w:szCs w:val="24"/>
        </w:rPr>
        <w:t xml:space="preserve">$7,808.87 in tax funds was received in May. </w:t>
      </w:r>
    </w:p>
    <w:p w14:paraId="2B146BFE" w14:textId="77777777" w:rsidR="00007BC6" w:rsidRDefault="00007BC6" w:rsidP="00007BC6">
      <w:pPr>
        <w:rPr>
          <w:rFonts w:ascii="Arial" w:hAnsi="Arial" w:cs="Arial"/>
          <w:noProof/>
          <w:sz w:val="24"/>
          <w:szCs w:val="24"/>
        </w:rPr>
      </w:pPr>
      <w:r>
        <w:rPr>
          <w:rFonts w:ascii="Arial" w:hAnsi="Arial" w:cs="Arial"/>
          <w:b/>
          <w:bCs/>
          <w:noProof/>
          <w:sz w:val="24"/>
          <w:szCs w:val="24"/>
        </w:rPr>
        <w:t xml:space="preserve">Equalization Funds Received: </w:t>
      </w:r>
      <w:r>
        <w:rPr>
          <w:rFonts w:ascii="Arial" w:hAnsi="Arial" w:cs="Arial"/>
          <w:noProof/>
          <w:sz w:val="24"/>
          <w:szCs w:val="24"/>
        </w:rPr>
        <w:t>$3,842.77 in Equalization funds were received. This was for quarters three (3) and four (4) of 2023.</w:t>
      </w:r>
    </w:p>
    <w:p w14:paraId="497FC85D" w14:textId="77777777" w:rsidR="00007BC6" w:rsidRDefault="00007BC6" w:rsidP="00007BC6">
      <w:pPr>
        <w:rPr>
          <w:rFonts w:ascii="Arial" w:hAnsi="Arial" w:cs="Arial"/>
          <w:bCs/>
          <w:noProof/>
          <w:sz w:val="24"/>
          <w:szCs w:val="24"/>
        </w:rPr>
      </w:pPr>
      <w:r>
        <w:rPr>
          <w:rFonts w:ascii="Arial" w:hAnsi="Arial" w:cs="Arial"/>
          <w:b/>
          <w:noProof/>
          <w:sz w:val="24"/>
          <w:szCs w:val="24"/>
        </w:rPr>
        <w:t xml:space="preserve">State Aid Funds Received: </w:t>
      </w:r>
      <w:r>
        <w:rPr>
          <w:rFonts w:ascii="Arial" w:hAnsi="Arial" w:cs="Arial"/>
          <w:bCs/>
          <w:noProof/>
          <w:sz w:val="24"/>
          <w:szCs w:val="24"/>
        </w:rPr>
        <w:t xml:space="preserve">$7,823.91 in State Aid funds were received. This was for quarters three (3) and four (4) of 2023. </w:t>
      </w:r>
    </w:p>
    <w:p w14:paraId="46367080" w14:textId="77777777" w:rsidR="00007BC6" w:rsidRDefault="00007BC6" w:rsidP="00007BC6">
      <w:pPr>
        <w:rPr>
          <w:rFonts w:ascii="Arial" w:hAnsi="Arial" w:cs="Arial"/>
          <w:noProof/>
          <w:sz w:val="24"/>
          <w:szCs w:val="24"/>
        </w:rPr>
      </w:pPr>
      <w:r>
        <w:rPr>
          <w:rFonts w:ascii="Arial" w:hAnsi="Arial" w:cs="Arial"/>
          <w:b/>
          <w:bCs/>
          <w:noProof/>
          <w:sz w:val="24"/>
          <w:szCs w:val="24"/>
        </w:rPr>
        <w:lastRenderedPageBreak/>
        <w:t xml:space="preserve">Athletes and Entertainers (A&amp;E) Funds Received: </w:t>
      </w:r>
      <w:r>
        <w:rPr>
          <w:rFonts w:ascii="Arial" w:hAnsi="Arial" w:cs="Arial"/>
          <w:noProof/>
          <w:sz w:val="24"/>
          <w:szCs w:val="24"/>
        </w:rPr>
        <w:t>$9,017.19 in Athletes &amp; Entertainers (A&amp;E) funds were received. This was for quarters three (3) and four (4) of 2023</w:t>
      </w:r>
    </w:p>
    <w:p w14:paraId="3186BABD" w14:textId="77777777" w:rsidR="00007BC6" w:rsidRDefault="00007BC6" w:rsidP="00007BC6">
      <w:pPr>
        <w:rPr>
          <w:rFonts w:ascii="Arial" w:hAnsi="Arial" w:cs="Arial"/>
          <w:noProof/>
          <w:sz w:val="24"/>
          <w:szCs w:val="24"/>
        </w:rPr>
      </w:pPr>
      <w:r>
        <w:rPr>
          <w:rFonts w:ascii="Arial" w:hAnsi="Arial" w:cs="Arial"/>
          <w:b/>
          <w:bCs/>
          <w:noProof/>
          <w:sz w:val="24"/>
          <w:szCs w:val="24"/>
        </w:rPr>
        <w:t xml:space="preserve">Summer Clerks: </w:t>
      </w:r>
      <w:r>
        <w:rPr>
          <w:rFonts w:ascii="Arial" w:hAnsi="Arial" w:cs="Arial"/>
          <w:noProof/>
          <w:sz w:val="24"/>
          <w:szCs w:val="24"/>
        </w:rPr>
        <w:t xml:space="preserve">One (1) full-time summer clerk and two (2) part-time summer clerks were hired to work temporarily during the summer reading program. We plan to have one of the part-time summer clerks start working after school once summer is over. The current clerk in that position will be leaving to start college.  </w:t>
      </w:r>
    </w:p>
    <w:p w14:paraId="18B6AF24" w14:textId="77777777" w:rsidR="00007BC6" w:rsidRDefault="00007BC6" w:rsidP="00007BC6">
      <w:pPr>
        <w:rPr>
          <w:rFonts w:ascii="Arial" w:hAnsi="Arial" w:cs="Arial"/>
          <w:noProof/>
          <w:sz w:val="24"/>
          <w:szCs w:val="24"/>
        </w:rPr>
      </w:pPr>
      <w:r>
        <w:rPr>
          <w:rFonts w:ascii="Arial" w:hAnsi="Arial" w:cs="Arial"/>
          <w:b/>
          <w:bCs/>
          <w:noProof/>
          <w:sz w:val="24"/>
          <w:szCs w:val="24"/>
        </w:rPr>
        <w:t xml:space="preserve">Summer Reading Program Kick-Off: </w:t>
      </w:r>
      <w:r>
        <w:rPr>
          <w:rFonts w:ascii="Arial" w:hAnsi="Arial" w:cs="Arial"/>
          <w:noProof/>
          <w:sz w:val="24"/>
          <w:szCs w:val="24"/>
        </w:rPr>
        <w:t>This event is scheduled for Saturday, June 1</w:t>
      </w:r>
      <w:r>
        <w:rPr>
          <w:rFonts w:ascii="Arial" w:hAnsi="Arial" w:cs="Arial"/>
          <w:noProof/>
          <w:sz w:val="24"/>
          <w:szCs w:val="24"/>
          <w:vertAlign w:val="superscript"/>
        </w:rPr>
        <w:t>st</w:t>
      </w:r>
      <w:r>
        <w:rPr>
          <w:rFonts w:ascii="Arial" w:hAnsi="Arial" w:cs="Arial"/>
          <w:noProof/>
          <w:sz w:val="24"/>
          <w:szCs w:val="24"/>
        </w:rPr>
        <w:t xml:space="preserve">. It will start at 10:00 am and end at 12:00 pm. </w:t>
      </w:r>
    </w:p>
    <w:p w14:paraId="3369C0AF" w14:textId="77777777" w:rsidR="00007BC6" w:rsidRDefault="00007BC6" w:rsidP="00007BC6">
      <w:pPr>
        <w:rPr>
          <w:rFonts w:ascii="Arial" w:hAnsi="Arial" w:cs="Arial"/>
          <w:noProof/>
          <w:sz w:val="24"/>
          <w:szCs w:val="24"/>
        </w:rPr>
      </w:pPr>
      <w:r>
        <w:rPr>
          <w:rFonts w:ascii="Arial" w:hAnsi="Arial" w:cs="Arial"/>
          <w:b/>
          <w:bCs/>
          <w:noProof/>
          <w:sz w:val="24"/>
          <w:szCs w:val="24"/>
        </w:rPr>
        <w:t xml:space="preserve">Staff Development Day: </w:t>
      </w:r>
      <w:r>
        <w:rPr>
          <w:rFonts w:ascii="Arial" w:hAnsi="Arial" w:cs="Arial"/>
          <w:noProof/>
          <w:sz w:val="24"/>
          <w:szCs w:val="24"/>
        </w:rPr>
        <w:t>This annual event is mandatory for all library staff members. It will be held Friday, May 24</w:t>
      </w:r>
      <w:r>
        <w:rPr>
          <w:rFonts w:ascii="Arial" w:hAnsi="Arial" w:cs="Arial"/>
          <w:noProof/>
          <w:sz w:val="24"/>
          <w:szCs w:val="24"/>
          <w:vertAlign w:val="superscript"/>
        </w:rPr>
        <w:t>th</w:t>
      </w:r>
      <w:r>
        <w:rPr>
          <w:rFonts w:ascii="Arial" w:hAnsi="Arial" w:cs="Arial"/>
          <w:noProof/>
          <w:sz w:val="24"/>
          <w:szCs w:val="24"/>
        </w:rPr>
        <w:t xml:space="preserve">. In the morning we will go over the new policy manual and emergency preparedness. The afternoon session will be all about the 2024 Summer Reading Program and the Summer Reading Program Kick-Off. </w:t>
      </w:r>
    </w:p>
    <w:p w14:paraId="7B11D3C9" w14:textId="77777777" w:rsidR="00007BC6" w:rsidRDefault="00007BC6" w:rsidP="00007BC6">
      <w:pPr>
        <w:rPr>
          <w:rFonts w:ascii="Arial" w:hAnsi="Arial" w:cs="Arial"/>
          <w:noProof/>
          <w:sz w:val="24"/>
          <w:szCs w:val="24"/>
        </w:rPr>
      </w:pPr>
      <w:r>
        <w:rPr>
          <w:rFonts w:ascii="Arial" w:hAnsi="Arial" w:cs="Arial"/>
          <w:b/>
          <w:bCs/>
          <w:noProof/>
          <w:sz w:val="24"/>
          <w:szCs w:val="24"/>
        </w:rPr>
        <w:t xml:space="preserve">Replacement Phone System: </w:t>
      </w:r>
      <w:r>
        <w:rPr>
          <w:rFonts w:ascii="Arial" w:hAnsi="Arial" w:cs="Arial"/>
          <w:noProof/>
          <w:sz w:val="24"/>
          <w:szCs w:val="24"/>
        </w:rPr>
        <w:t xml:space="preserve">Currently, the library’s phone service is provided by Brightspeed. However, for some unknown reason, the Dial-A-Story program is failing to forward calls to the assigned Dial-A-Story number. A new phone system was in the strategic plan for 2025. Since we are experiencing issues a new phone service has been purchased from CISC. This phone system will save us over $100.00 a month and we will be able to run Dial-A-Story on our own without the Stories in the Cloud database. We will save almost $1,000.00 annually by this switch. We will also only need one phone line for the entire library system instead of a line for Clinton, a line for the Clinton fax, a line for Dial-A-Story, a line for Windsor, and a line for the Windsor fax. Windsor will now be an extension like the different areas of the Clinton building instead of a long-distance phone call. This system will also allow library staff to make weather and safety announcements, announce library news and program bulletins, provide the ability to play Christmas music during the holiday, and much more. </w:t>
      </w:r>
    </w:p>
    <w:p w14:paraId="75F6BA88" w14:textId="77777777" w:rsidR="00007BC6" w:rsidRDefault="00007BC6" w:rsidP="00007BC6">
      <w:pPr>
        <w:rPr>
          <w:rFonts w:ascii="Arial" w:hAnsi="Arial" w:cs="Arial"/>
          <w:noProof/>
          <w:sz w:val="24"/>
          <w:szCs w:val="24"/>
        </w:rPr>
      </w:pPr>
      <w:r>
        <w:rPr>
          <w:rFonts w:ascii="Arial" w:hAnsi="Arial" w:cs="Arial"/>
          <w:b/>
          <w:bCs/>
          <w:noProof/>
          <w:sz w:val="24"/>
          <w:szCs w:val="24"/>
        </w:rPr>
        <w:t xml:space="preserve">Replacement of Servers, Routers, and Fire Wall: </w:t>
      </w:r>
      <w:r>
        <w:rPr>
          <w:rFonts w:ascii="Arial" w:hAnsi="Arial" w:cs="Arial"/>
          <w:noProof/>
          <w:sz w:val="24"/>
          <w:szCs w:val="24"/>
        </w:rPr>
        <w:t xml:space="preserve">The server has needed to be replaced for several years and was brought to the former Director’s attention. The decision was made to go ahead and replace the server and its components not only because of the antiquity but also because there was no more room for storage with the previous system.  </w:t>
      </w:r>
    </w:p>
    <w:p w14:paraId="0B9A85DA" w14:textId="74DC952F" w:rsidR="009072E0" w:rsidRPr="00077CFB" w:rsidRDefault="009072E0" w:rsidP="007710DA">
      <w:pPr>
        <w:spacing w:line="240" w:lineRule="auto"/>
        <w:ind w:left="-15" w:hanging="10"/>
        <w:rPr>
          <w:rFonts w:ascii="Arial" w:eastAsia="Times New Roman" w:hAnsi="Arial" w:cs="Arial"/>
          <w:b/>
          <w:bCs/>
          <w:color w:val="000000"/>
          <w:sz w:val="24"/>
          <w:szCs w:val="24"/>
        </w:rPr>
      </w:pPr>
      <w:r w:rsidRPr="00077CFB">
        <w:rPr>
          <w:rFonts w:ascii="Arial" w:eastAsia="Times New Roman" w:hAnsi="Arial" w:cs="Arial"/>
          <w:b/>
          <w:bCs/>
          <w:color w:val="000000"/>
          <w:sz w:val="24"/>
          <w:szCs w:val="24"/>
        </w:rPr>
        <w:t xml:space="preserve">OLD BUSINESS: </w:t>
      </w:r>
    </w:p>
    <w:p w14:paraId="50D7EE2F" w14:textId="6D33A9BE" w:rsidR="000B4219" w:rsidRPr="000A6B0A" w:rsidRDefault="00915689" w:rsidP="000B4219">
      <w:pPr>
        <w:pStyle w:val="ListParagraph"/>
        <w:numPr>
          <w:ilvl w:val="0"/>
          <w:numId w:val="2"/>
        </w:numPr>
        <w:spacing w:line="240" w:lineRule="auto"/>
        <w:rPr>
          <w:rFonts w:ascii="Arial" w:eastAsia="Times New Roman" w:hAnsi="Arial" w:cs="Arial"/>
          <w:bCs/>
          <w:i/>
          <w:iCs/>
          <w:color w:val="000000"/>
          <w:sz w:val="24"/>
          <w:szCs w:val="24"/>
        </w:rPr>
      </w:pPr>
      <w:r>
        <w:rPr>
          <w:rFonts w:ascii="Arial" w:eastAsia="Times New Roman" w:hAnsi="Arial" w:cs="Arial"/>
          <w:b/>
          <w:bCs/>
          <w:color w:val="000000"/>
          <w:sz w:val="24"/>
          <w:szCs w:val="24"/>
        </w:rPr>
        <w:t xml:space="preserve">Skylight </w:t>
      </w:r>
      <w:r w:rsidR="00007BC6">
        <w:rPr>
          <w:rFonts w:ascii="Arial" w:eastAsia="Times New Roman" w:hAnsi="Arial" w:cs="Arial"/>
          <w:b/>
          <w:bCs/>
          <w:color w:val="000000"/>
          <w:sz w:val="24"/>
          <w:szCs w:val="24"/>
        </w:rPr>
        <w:t>Contract</w:t>
      </w:r>
      <w:r w:rsidR="000B4219" w:rsidRPr="00366355">
        <w:rPr>
          <w:rFonts w:ascii="Arial" w:eastAsia="Times New Roman" w:hAnsi="Arial" w:cs="Arial"/>
          <w:b/>
          <w:bCs/>
          <w:color w:val="000000"/>
          <w:sz w:val="24"/>
          <w:szCs w:val="24"/>
        </w:rPr>
        <w:t xml:space="preserve">: </w:t>
      </w:r>
      <w:r w:rsidR="00007BC6">
        <w:rPr>
          <w:rFonts w:ascii="Arial" w:eastAsia="Times New Roman" w:hAnsi="Arial" w:cs="Arial"/>
          <w:color w:val="000000"/>
          <w:sz w:val="24"/>
          <w:szCs w:val="24"/>
        </w:rPr>
        <w:t>It was reported that the Skylight Contract has been signed by both parties</w:t>
      </w:r>
      <w:r w:rsidR="00D639B1">
        <w:rPr>
          <w:rFonts w:ascii="Arial" w:eastAsia="Times New Roman" w:hAnsi="Arial" w:cs="Arial"/>
          <w:color w:val="000000"/>
          <w:sz w:val="24"/>
          <w:szCs w:val="24"/>
        </w:rPr>
        <w:t>,</w:t>
      </w:r>
      <w:r w:rsidR="00007BC6">
        <w:rPr>
          <w:rFonts w:ascii="Arial" w:eastAsia="Times New Roman" w:hAnsi="Arial" w:cs="Arial"/>
          <w:color w:val="000000"/>
          <w:sz w:val="24"/>
          <w:szCs w:val="24"/>
        </w:rPr>
        <w:t xml:space="preserve"> and the work will commence upon receipt of the materials </w:t>
      </w:r>
      <w:r w:rsidR="002946E0">
        <w:rPr>
          <w:rFonts w:ascii="Arial" w:eastAsia="Times New Roman" w:hAnsi="Arial" w:cs="Arial"/>
          <w:color w:val="000000"/>
          <w:sz w:val="24"/>
          <w:szCs w:val="24"/>
        </w:rPr>
        <w:t>(approximately 8 – 12 weeks).</w:t>
      </w:r>
    </w:p>
    <w:p w14:paraId="5A60A308" w14:textId="7E632C5F" w:rsidR="000A6B0A" w:rsidRPr="006B6FA7" w:rsidRDefault="00F30DB2" w:rsidP="000B4219">
      <w:pPr>
        <w:pStyle w:val="ListParagraph"/>
        <w:numPr>
          <w:ilvl w:val="0"/>
          <w:numId w:val="2"/>
        </w:numPr>
        <w:spacing w:line="240" w:lineRule="auto"/>
        <w:rPr>
          <w:rFonts w:ascii="Arial" w:eastAsia="Times New Roman" w:hAnsi="Arial" w:cs="Arial"/>
          <w:bCs/>
          <w:i/>
          <w:iCs/>
          <w:color w:val="000000"/>
          <w:sz w:val="24"/>
          <w:szCs w:val="24"/>
        </w:rPr>
      </w:pPr>
      <w:r>
        <w:rPr>
          <w:rFonts w:ascii="Arial" w:eastAsia="Times New Roman" w:hAnsi="Arial" w:cs="Arial"/>
          <w:b/>
          <w:color w:val="000000"/>
          <w:sz w:val="24"/>
          <w:szCs w:val="24"/>
        </w:rPr>
        <w:t>Concrete Project</w:t>
      </w:r>
      <w:r w:rsidR="002946E0">
        <w:rPr>
          <w:rFonts w:ascii="Arial" w:eastAsia="Times New Roman" w:hAnsi="Arial" w:cs="Arial"/>
          <w:b/>
          <w:color w:val="000000"/>
          <w:sz w:val="24"/>
          <w:szCs w:val="24"/>
        </w:rPr>
        <w:t>s</w:t>
      </w:r>
      <w:r>
        <w:rPr>
          <w:rFonts w:ascii="Arial" w:eastAsia="Times New Roman" w:hAnsi="Arial" w:cs="Arial"/>
          <w:b/>
          <w:color w:val="000000"/>
          <w:sz w:val="24"/>
          <w:szCs w:val="24"/>
        </w:rPr>
        <w:t xml:space="preserve"> </w:t>
      </w:r>
      <w:r w:rsidR="002946E0">
        <w:rPr>
          <w:rFonts w:ascii="Arial" w:eastAsia="Times New Roman" w:hAnsi="Arial" w:cs="Arial"/>
          <w:b/>
          <w:color w:val="000000"/>
          <w:sz w:val="24"/>
          <w:szCs w:val="24"/>
        </w:rPr>
        <w:t>Contract</w:t>
      </w:r>
      <w:r w:rsidR="005C5A1F">
        <w:rPr>
          <w:rFonts w:ascii="Arial" w:eastAsia="Times New Roman" w:hAnsi="Arial" w:cs="Arial"/>
          <w:b/>
          <w:color w:val="000000"/>
          <w:sz w:val="24"/>
          <w:szCs w:val="24"/>
        </w:rPr>
        <w:t xml:space="preserve">: </w:t>
      </w:r>
      <w:r w:rsidR="002946E0" w:rsidRPr="002946E0">
        <w:rPr>
          <w:rFonts w:ascii="Arial" w:eastAsia="Times New Roman" w:hAnsi="Arial" w:cs="Arial"/>
          <w:bCs/>
          <w:color w:val="000000"/>
          <w:sz w:val="24"/>
          <w:szCs w:val="24"/>
        </w:rPr>
        <w:t>It was reported that the Concrete Projects Contract has been signed by both parties</w:t>
      </w:r>
      <w:r w:rsidR="00D639B1">
        <w:rPr>
          <w:rFonts w:ascii="Arial" w:eastAsia="Times New Roman" w:hAnsi="Arial" w:cs="Arial"/>
          <w:bCs/>
          <w:color w:val="000000"/>
          <w:sz w:val="24"/>
          <w:szCs w:val="24"/>
        </w:rPr>
        <w:t>,</w:t>
      </w:r>
      <w:r w:rsidR="002946E0" w:rsidRPr="002946E0">
        <w:rPr>
          <w:rFonts w:ascii="Arial" w:eastAsia="Times New Roman" w:hAnsi="Arial" w:cs="Arial"/>
          <w:bCs/>
          <w:color w:val="000000"/>
          <w:sz w:val="24"/>
          <w:szCs w:val="24"/>
        </w:rPr>
        <w:t xml:space="preserve"> and </w:t>
      </w:r>
      <w:r w:rsidR="00D639B1">
        <w:rPr>
          <w:rFonts w:ascii="Arial" w:eastAsia="Times New Roman" w:hAnsi="Arial" w:cs="Arial"/>
          <w:bCs/>
          <w:color w:val="000000"/>
          <w:sz w:val="24"/>
          <w:szCs w:val="24"/>
        </w:rPr>
        <w:t xml:space="preserve">the </w:t>
      </w:r>
      <w:r w:rsidR="002946E0" w:rsidRPr="002946E0">
        <w:rPr>
          <w:rFonts w:ascii="Arial" w:eastAsia="Times New Roman" w:hAnsi="Arial" w:cs="Arial"/>
          <w:bCs/>
          <w:color w:val="000000"/>
          <w:sz w:val="24"/>
          <w:szCs w:val="24"/>
        </w:rPr>
        <w:t>work will commence upon notification by the contractor.</w:t>
      </w:r>
    </w:p>
    <w:p w14:paraId="733B7340" w14:textId="158CCE61" w:rsidR="006B6FA7" w:rsidRPr="000A6B0A" w:rsidRDefault="002946E0" w:rsidP="000B4219">
      <w:pPr>
        <w:pStyle w:val="ListParagraph"/>
        <w:numPr>
          <w:ilvl w:val="0"/>
          <w:numId w:val="2"/>
        </w:numPr>
        <w:spacing w:line="240" w:lineRule="auto"/>
        <w:rPr>
          <w:rFonts w:ascii="Arial" w:eastAsia="Times New Roman" w:hAnsi="Arial" w:cs="Arial"/>
          <w:bCs/>
          <w:i/>
          <w:iCs/>
          <w:color w:val="000000"/>
          <w:sz w:val="24"/>
          <w:szCs w:val="24"/>
        </w:rPr>
      </w:pPr>
      <w:r>
        <w:rPr>
          <w:rFonts w:ascii="Arial" w:eastAsia="Times New Roman" w:hAnsi="Arial" w:cs="Arial"/>
          <w:b/>
          <w:color w:val="000000"/>
          <w:sz w:val="24"/>
          <w:szCs w:val="24"/>
        </w:rPr>
        <w:t>HVAC Replacement</w:t>
      </w:r>
      <w:r w:rsidR="006B6FA7">
        <w:rPr>
          <w:rFonts w:ascii="Arial" w:eastAsia="Times New Roman" w:hAnsi="Arial" w:cs="Arial"/>
          <w:b/>
          <w:color w:val="000000"/>
          <w:sz w:val="24"/>
          <w:szCs w:val="24"/>
        </w:rPr>
        <w:t>:</w:t>
      </w:r>
      <w:r w:rsidR="006B6FA7">
        <w:rPr>
          <w:rFonts w:ascii="Arial" w:eastAsia="Times New Roman" w:hAnsi="Arial" w:cs="Arial"/>
          <w:bCs/>
          <w:i/>
          <w:iCs/>
          <w:color w:val="000000"/>
          <w:sz w:val="24"/>
          <w:szCs w:val="24"/>
        </w:rPr>
        <w:t xml:space="preserve"> </w:t>
      </w:r>
      <w:r>
        <w:rPr>
          <w:rFonts w:ascii="Arial" w:eastAsia="Times New Roman" w:hAnsi="Arial" w:cs="Arial"/>
          <w:bCs/>
          <w:color w:val="000000"/>
          <w:sz w:val="24"/>
          <w:szCs w:val="24"/>
        </w:rPr>
        <w:t xml:space="preserve">Director, Debbie Jones presented a quote from Logan’s Heating and Cooling for the replacement of the HVAC unit supporting the library’s reference area in the amount of $16,500.00 to be completed in four (4) phases of </w:t>
      </w:r>
      <w:r>
        <w:rPr>
          <w:rFonts w:ascii="Arial" w:eastAsia="Times New Roman" w:hAnsi="Arial" w:cs="Arial"/>
          <w:bCs/>
          <w:color w:val="000000"/>
          <w:sz w:val="24"/>
          <w:szCs w:val="24"/>
        </w:rPr>
        <w:lastRenderedPageBreak/>
        <w:t>$4,125.00 each. On a motion by Shelly Acosta, seconded by Darla Hamilton, it was voted to approve the HVAC replacement in two (2) phases of $8,250.00 each. Voting yes were, Shelly Acosta, Darla Hamilton, and Patty Dump.</w:t>
      </w:r>
    </w:p>
    <w:p w14:paraId="1B324D0C" w14:textId="46C8C25E" w:rsidR="00AD3354" w:rsidRPr="00077CFB" w:rsidRDefault="00AD3354" w:rsidP="00616B9F">
      <w:pPr>
        <w:spacing w:line="240" w:lineRule="auto"/>
        <w:ind w:left="-5"/>
        <w:rPr>
          <w:rFonts w:ascii="Arial" w:eastAsia="Times New Roman" w:hAnsi="Arial" w:cs="Arial"/>
          <w:b/>
          <w:bCs/>
          <w:color w:val="000000"/>
          <w:sz w:val="24"/>
          <w:szCs w:val="24"/>
        </w:rPr>
      </w:pPr>
      <w:r w:rsidRPr="00077CFB">
        <w:rPr>
          <w:rFonts w:ascii="Arial" w:eastAsia="Times New Roman" w:hAnsi="Arial" w:cs="Arial"/>
          <w:b/>
          <w:bCs/>
          <w:color w:val="000000"/>
          <w:sz w:val="24"/>
          <w:szCs w:val="24"/>
        </w:rPr>
        <w:t xml:space="preserve">NEW BUSINESS: </w:t>
      </w:r>
    </w:p>
    <w:p w14:paraId="0E29C8C1" w14:textId="75E4239B" w:rsidR="00616B9F" w:rsidRPr="006B6FA7" w:rsidRDefault="007D11B6" w:rsidP="00234AAF">
      <w:pPr>
        <w:pStyle w:val="ListParagraph"/>
        <w:numPr>
          <w:ilvl w:val="0"/>
          <w:numId w:val="3"/>
        </w:numPr>
        <w:spacing w:line="240" w:lineRule="auto"/>
        <w:rPr>
          <w:rFonts w:ascii="Arial" w:eastAsia="Times New Roman" w:hAnsi="Arial" w:cs="Arial"/>
          <w:color w:val="000000"/>
          <w:sz w:val="24"/>
          <w:szCs w:val="24"/>
        </w:rPr>
      </w:pPr>
      <w:r>
        <w:rPr>
          <w:rFonts w:ascii="Arial" w:eastAsia="Times New Roman" w:hAnsi="Arial" w:cs="Arial"/>
          <w:b/>
          <w:bCs/>
          <w:color w:val="000000"/>
          <w:sz w:val="24"/>
          <w:szCs w:val="24"/>
        </w:rPr>
        <w:t>Insurance Bids</w:t>
      </w:r>
      <w:r w:rsidR="006B6FA7" w:rsidRPr="006B6FA7">
        <w:rPr>
          <w:rFonts w:ascii="Arial" w:eastAsia="Times New Roman" w:hAnsi="Arial" w:cs="Arial"/>
          <w:b/>
          <w:bCs/>
          <w:color w:val="000000"/>
          <w:sz w:val="24"/>
          <w:szCs w:val="24"/>
        </w:rPr>
        <w:t xml:space="preserve">: </w:t>
      </w:r>
      <w:r w:rsidR="001B74D8" w:rsidRPr="001B74D8">
        <w:rPr>
          <w:rFonts w:ascii="Arial" w:eastAsia="Times New Roman" w:hAnsi="Arial" w:cs="Arial"/>
          <w:color w:val="000000"/>
          <w:sz w:val="24"/>
          <w:szCs w:val="24"/>
        </w:rPr>
        <w:t>President, Tim Komer opened sealed insurance bids from</w:t>
      </w:r>
      <w:r w:rsidR="001B74D8">
        <w:rPr>
          <w:rFonts w:ascii="Arial" w:eastAsia="Times New Roman" w:hAnsi="Arial" w:cs="Arial"/>
          <w:b/>
          <w:bCs/>
          <w:color w:val="000000"/>
          <w:sz w:val="24"/>
          <w:szCs w:val="24"/>
        </w:rPr>
        <w:t xml:space="preserve"> </w:t>
      </w:r>
      <w:r w:rsidR="00EC392A">
        <w:rPr>
          <w:rFonts w:ascii="Arial" w:eastAsia="Times New Roman" w:hAnsi="Arial" w:cs="Arial"/>
          <w:color w:val="000000"/>
          <w:sz w:val="24"/>
          <w:szCs w:val="24"/>
        </w:rPr>
        <w:t xml:space="preserve">Mike Keith Insurance, </w:t>
      </w:r>
      <w:r w:rsidR="00D639B1">
        <w:rPr>
          <w:rFonts w:ascii="Arial" w:eastAsia="Times New Roman" w:hAnsi="Arial" w:cs="Arial"/>
          <w:color w:val="000000"/>
          <w:sz w:val="24"/>
          <w:szCs w:val="24"/>
        </w:rPr>
        <w:t>Inc.</w:t>
      </w:r>
      <w:r w:rsidR="00EC392A">
        <w:rPr>
          <w:rFonts w:ascii="Arial" w:eastAsia="Times New Roman" w:hAnsi="Arial" w:cs="Arial"/>
          <w:color w:val="000000"/>
          <w:sz w:val="24"/>
          <w:szCs w:val="24"/>
        </w:rPr>
        <w:t xml:space="preserve"> and Thom Knott Agency LLC</w:t>
      </w:r>
      <w:r w:rsidR="001B74D8">
        <w:rPr>
          <w:rFonts w:ascii="Arial" w:eastAsia="Times New Roman" w:hAnsi="Arial" w:cs="Arial"/>
          <w:color w:val="000000"/>
          <w:sz w:val="24"/>
          <w:szCs w:val="24"/>
        </w:rPr>
        <w:t>. Representatives from each company reviewed their proposals. Mike Keith Insurance, Inc</w:t>
      </w:r>
      <w:r w:rsidR="00D639B1">
        <w:rPr>
          <w:rFonts w:ascii="Arial" w:eastAsia="Times New Roman" w:hAnsi="Arial" w:cs="Arial"/>
          <w:color w:val="000000"/>
          <w:sz w:val="24"/>
          <w:szCs w:val="24"/>
        </w:rPr>
        <w:t>.</w:t>
      </w:r>
      <w:r w:rsidR="001B74D8">
        <w:rPr>
          <w:rFonts w:ascii="Arial" w:eastAsia="Times New Roman" w:hAnsi="Arial" w:cs="Arial"/>
          <w:color w:val="000000"/>
          <w:sz w:val="24"/>
          <w:szCs w:val="24"/>
        </w:rPr>
        <w:t xml:space="preserve"> provided a bid in the amount of $21,942.00.</w:t>
      </w:r>
      <w:r w:rsidR="00883740">
        <w:rPr>
          <w:rFonts w:ascii="Arial" w:eastAsia="Times New Roman" w:hAnsi="Arial" w:cs="Arial"/>
          <w:color w:val="000000"/>
          <w:sz w:val="24"/>
          <w:szCs w:val="24"/>
        </w:rPr>
        <w:t xml:space="preserve"> </w:t>
      </w:r>
      <w:r w:rsidR="001B74D8">
        <w:rPr>
          <w:rFonts w:ascii="Arial" w:eastAsia="Times New Roman" w:hAnsi="Arial" w:cs="Arial"/>
          <w:color w:val="000000"/>
          <w:sz w:val="24"/>
          <w:szCs w:val="24"/>
        </w:rPr>
        <w:t>Thom Knott Agency</w:t>
      </w:r>
      <w:r w:rsidR="00D639B1">
        <w:rPr>
          <w:rFonts w:ascii="Arial" w:eastAsia="Times New Roman" w:hAnsi="Arial" w:cs="Arial"/>
          <w:color w:val="000000"/>
          <w:sz w:val="24"/>
          <w:szCs w:val="24"/>
        </w:rPr>
        <w:t>,</w:t>
      </w:r>
      <w:r w:rsidR="001B74D8">
        <w:rPr>
          <w:rFonts w:ascii="Arial" w:eastAsia="Times New Roman" w:hAnsi="Arial" w:cs="Arial"/>
          <w:color w:val="000000"/>
          <w:sz w:val="24"/>
          <w:szCs w:val="24"/>
        </w:rPr>
        <w:t xml:space="preserve"> LLC provided a bid </w:t>
      </w:r>
      <w:r w:rsidR="001E0457">
        <w:rPr>
          <w:rFonts w:ascii="Arial" w:eastAsia="Times New Roman" w:hAnsi="Arial" w:cs="Arial"/>
          <w:color w:val="000000"/>
          <w:sz w:val="24"/>
          <w:szCs w:val="24"/>
        </w:rPr>
        <w:t xml:space="preserve">in the amount of </w:t>
      </w:r>
      <w:r w:rsidR="001B74D8">
        <w:rPr>
          <w:rFonts w:ascii="Arial" w:eastAsia="Times New Roman" w:hAnsi="Arial" w:cs="Arial"/>
          <w:color w:val="000000"/>
          <w:sz w:val="24"/>
          <w:szCs w:val="24"/>
        </w:rPr>
        <w:t>$21,287.00. The board requested additional time to review the proposals</w:t>
      </w:r>
      <w:r w:rsidR="00937A73">
        <w:rPr>
          <w:rFonts w:ascii="Arial" w:eastAsia="Times New Roman" w:hAnsi="Arial" w:cs="Arial"/>
          <w:color w:val="000000"/>
          <w:sz w:val="24"/>
          <w:szCs w:val="24"/>
        </w:rPr>
        <w:t>. On a motion by Patty Dump, seconded by Shelly Acosta</w:t>
      </w:r>
      <w:r w:rsidR="001B74D8">
        <w:rPr>
          <w:rFonts w:ascii="Arial" w:eastAsia="Times New Roman" w:hAnsi="Arial" w:cs="Arial"/>
          <w:color w:val="000000"/>
          <w:sz w:val="24"/>
          <w:szCs w:val="24"/>
        </w:rPr>
        <w:t xml:space="preserve">, </w:t>
      </w:r>
      <w:r w:rsidR="00937A73">
        <w:rPr>
          <w:rFonts w:ascii="Arial" w:eastAsia="Times New Roman" w:hAnsi="Arial" w:cs="Arial"/>
          <w:color w:val="000000"/>
          <w:sz w:val="24"/>
          <w:szCs w:val="24"/>
        </w:rPr>
        <w:t xml:space="preserve">it was voted to hold a </w:t>
      </w:r>
      <w:r w:rsidR="001E0457">
        <w:rPr>
          <w:rFonts w:ascii="Arial" w:eastAsia="Times New Roman" w:hAnsi="Arial" w:cs="Arial"/>
          <w:color w:val="000000"/>
          <w:sz w:val="24"/>
          <w:szCs w:val="24"/>
        </w:rPr>
        <w:t>telephone vote on May 31, 2024, to determine bid acceptance.</w:t>
      </w:r>
      <w:r w:rsidR="00937A73">
        <w:rPr>
          <w:rFonts w:ascii="Arial" w:eastAsia="Times New Roman" w:hAnsi="Arial" w:cs="Arial"/>
          <w:color w:val="000000"/>
          <w:sz w:val="24"/>
          <w:szCs w:val="24"/>
        </w:rPr>
        <w:t xml:space="preserve"> Voting yes were, Patty Dump, Shelly Acosta, and Darla Hamilton.</w:t>
      </w:r>
    </w:p>
    <w:p w14:paraId="4D93448E" w14:textId="4C7DC8E8" w:rsidR="00AD3354" w:rsidRPr="00077CFB" w:rsidRDefault="00BE3E0E" w:rsidP="00BE3E0E">
      <w:pPr>
        <w:spacing w:line="240" w:lineRule="auto"/>
        <w:ind w:left="-15"/>
        <w:rPr>
          <w:rFonts w:ascii="Arial" w:eastAsia="Times New Roman" w:hAnsi="Arial" w:cs="Arial"/>
          <w:color w:val="000000"/>
          <w:sz w:val="24"/>
          <w:szCs w:val="24"/>
        </w:rPr>
      </w:pPr>
      <w:r w:rsidRPr="00077CFB">
        <w:rPr>
          <w:rFonts w:ascii="Arial" w:eastAsia="Times New Roman" w:hAnsi="Arial" w:cs="Arial"/>
          <w:b/>
          <w:bCs/>
          <w:color w:val="000000"/>
          <w:sz w:val="24"/>
          <w:szCs w:val="24"/>
        </w:rPr>
        <w:t>A</w:t>
      </w:r>
      <w:r w:rsidR="00AD3354" w:rsidRPr="00077CFB">
        <w:rPr>
          <w:rFonts w:ascii="Arial" w:eastAsia="Times New Roman" w:hAnsi="Arial" w:cs="Arial"/>
          <w:b/>
          <w:bCs/>
          <w:color w:val="000000"/>
          <w:sz w:val="24"/>
          <w:szCs w:val="24"/>
        </w:rPr>
        <w:t xml:space="preserve">DJOURNMENT:  </w:t>
      </w:r>
      <w:r w:rsidRPr="00077CFB">
        <w:rPr>
          <w:rFonts w:ascii="Arial" w:eastAsia="Times New Roman" w:hAnsi="Arial" w:cs="Arial"/>
          <w:color w:val="000000"/>
          <w:sz w:val="24"/>
          <w:szCs w:val="24"/>
        </w:rPr>
        <w:t xml:space="preserve">On a motion by </w:t>
      </w:r>
      <w:r w:rsidR="007D11B6">
        <w:rPr>
          <w:rFonts w:ascii="Arial" w:eastAsia="Times New Roman" w:hAnsi="Arial" w:cs="Arial"/>
          <w:color w:val="000000"/>
          <w:sz w:val="24"/>
          <w:szCs w:val="24"/>
        </w:rPr>
        <w:t>Shelly Acosta</w:t>
      </w:r>
      <w:r w:rsidR="00E46F12">
        <w:rPr>
          <w:rFonts w:ascii="Arial" w:eastAsia="Times New Roman" w:hAnsi="Arial" w:cs="Arial"/>
          <w:color w:val="000000"/>
          <w:sz w:val="24"/>
          <w:szCs w:val="24"/>
        </w:rPr>
        <w:t xml:space="preserve">, </w:t>
      </w:r>
      <w:r w:rsidRPr="00077CFB">
        <w:rPr>
          <w:rFonts w:ascii="Arial" w:eastAsia="Times New Roman" w:hAnsi="Arial" w:cs="Arial"/>
          <w:color w:val="000000"/>
          <w:sz w:val="24"/>
          <w:szCs w:val="24"/>
        </w:rPr>
        <w:t xml:space="preserve">seconded by </w:t>
      </w:r>
      <w:r w:rsidR="001F264A">
        <w:rPr>
          <w:rFonts w:ascii="Arial" w:eastAsia="Times New Roman" w:hAnsi="Arial" w:cs="Arial"/>
          <w:color w:val="000000"/>
          <w:sz w:val="24"/>
          <w:szCs w:val="24"/>
        </w:rPr>
        <w:t>Patty Dump</w:t>
      </w:r>
      <w:r w:rsidR="00AD3354" w:rsidRPr="00077CFB">
        <w:rPr>
          <w:rFonts w:ascii="Arial" w:eastAsia="Times New Roman" w:hAnsi="Arial" w:cs="Arial"/>
          <w:color w:val="000000"/>
          <w:sz w:val="24"/>
          <w:szCs w:val="24"/>
        </w:rPr>
        <w:t>, it was voted to adjourn. Voting yes were</w:t>
      </w:r>
      <w:r w:rsidR="00744D02">
        <w:rPr>
          <w:rFonts w:ascii="Arial" w:eastAsia="Times New Roman" w:hAnsi="Arial" w:cs="Arial"/>
          <w:color w:val="000000"/>
          <w:sz w:val="24"/>
          <w:szCs w:val="24"/>
        </w:rPr>
        <w:t>,</w:t>
      </w:r>
      <w:r w:rsidR="00AD3354" w:rsidRPr="00077CFB">
        <w:rPr>
          <w:rFonts w:ascii="Arial" w:eastAsia="Times New Roman" w:hAnsi="Arial" w:cs="Arial"/>
          <w:color w:val="000000"/>
          <w:sz w:val="24"/>
          <w:szCs w:val="24"/>
        </w:rPr>
        <w:t xml:space="preserve"> </w:t>
      </w:r>
      <w:r w:rsidR="007D11B6">
        <w:rPr>
          <w:rFonts w:ascii="Arial" w:eastAsia="Times New Roman" w:hAnsi="Arial" w:cs="Arial"/>
          <w:color w:val="000000"/>
          <w:sz w:val="24"/>
          <w:szCs w:val="24"/>
        </w:rPr>
        <w:t>Shelly Acosta</w:t>
      </w:r>
      <w:r w:rsidR="00423FCA">
        <w:rPr>
          <w:rFonts w:ascii="Arial" w:eastAsia="Times New Roman" w:hAnsi="Arial" w:cs="Arial"/>
          <w:color w:val="000000"/>
          <w:sz w:val="24"/>
          <w:szCs w:val="24"/>
        </w:rPr>
        <w:t xml:space="preserve">, Patty Dump, and </w:t>
      </w:r>
      <w:r w:rsidR="001F264A">
        <w:rPr>
          <w:rFonts w:ascii="Arial" w:eastAsia="Times New Roman" w:hAnsi="Arial" w:cs="Arial"/>
          <w:color w:val="000000"/>
          <w:sz w:val="24"/>
          <w:szCs w:val="24"/>
        </w:rPr>
        <w:t>Darla Hamilton</w:t>
      </w:r>
      <w:r w:rsidR="00423FCA">
        <w:rPr>
          <w:rFonts w:ascii="Arial" w:eastAsia="Times New Roman" w:hAnsi="Arial" w:cs="Arial"/>
          <w:color w:val="000000"/>
          <w:sz w:val="24"/>
          <w:szCs w:val="24"/>
        </w:rPr>
        <w:t>.</w:t>
      </w:r>
    </w:p>
    <w:p w14:paraId="45290A0D" w14:textId="77777777" w:rsidR="00C12EAA" w:rsidRDefault="00C12EAA" w:rsidP="00AD3354">
      <w:pPr>
        <w:spacing w:after="240" w:line="240" w:lineRule="auto"/>
        <w:rPr>
          <w:rFonts w:ascii="Arial" w:eastAsia="Times New Roman" w:hAnsi="Arial" w:cs="Arial"/>
          <w:color w:val="000000"/>
          <w:sz w:val="24"/>
          <w:szCs w:val="24"/>
        </w:rPr>
      </w:pPr>
    </w:p>
    <w:p w14:paraId="1AA56B20" w14:textId="66397421" w:rsidR="00AD3354" w:rsidRPr="00077CFB" w:rsidRDefault="00AD3354" w:rsidP="00C12EAA">
      <w:pPr>
        <w:spacing w:after="0" w:line="240" w:lineRule="auto"/>
        <w:rPr>
          <w:rFonts w:ascii="Arial" w:eastAsia="Times New Roman" w:hAnsi="Arial" w:cs="Arial"/>
          <w:sz w:val="24"/>
          <w:szCs w:val="24"/>
        </w:rPr>
      </w:pPr>
      <w:r w:rsidRPr="00077CFB">
        <w:rPr>
          <w:rFonts w:ascii="Arial" w:eastAsia="Times New Roman" w:hAnsi="Arial" w:cs="Arial"/>
          <w:color w:val="000000"/>
          <w:sz w:val="24"/>
          <w:szCs w:val="24"/>
        </w:rPr>
        <w:t>__________________________</w:t>
      </w:r>
      <w:r w:rsidRPr="00077CFB">
        <w:rPr>
          <w:rFonts w:ascii="Arial" w:eastAsia="Times New Roman" w:hAnsi="Arial" w:cs="Arial"/>
          <w:color w:val="000000"/>
          <w:sz w:val="24"/>
          <w:szCs w:val="24"/>
        </w:rPr>
        <w:tab/>
      </w:r>
      <w:r w:rsidRPr="00077CFB">
        <w:rPr>
          <w:rFonts w:ascii="Arial" w:eastAsia="Times New Roman" w:hAnsi="Arial" w:cs="Arial"/>
          <w:color w:val="000000"/>
          <w:sz w:val="24"/>
          <w:szCs w:val="24"/>
        </w:rPr>
        <w:tab/>
        <w:t>__________________________</w:t>
      </w:r>
    </w:p>
    <w:p w14:paraId="77FDD2F9" w14:textId="4CF5DDB4" w:rsidR="00000F27" w:rsidRDefault="00AD3354" w:rsidP="00C12EAA">
      <w:pPr>
        <w:spacing w:after="0" w:line="240" w:lineRule="auto"/>
        <w:rPr>
          <w:rFonts w:ascii="Arial" w:eastAsia="Times New Roman" w:hAnsi="Arial" w:cs="Arial"/>
          <w:color w:val="000000"/>
          <w:sz w:val="24"/>
          <w:szCs w:val="24"/>
        </w:rPr>
      </w:pPr>
      <w:r w:rsidRPr="00077CFB">
        <w:rPr>
          <w:rFonts w:ascii="Arial" w:eastAsia="Times New Roman" w:hAnsi="Arial" w:cs="Arial"/>
          <w:color w:val="000000"/>
          <w:sz w:val="24"/>
          <w:szCs w:val="24"/>
        </w:rPr>
        <w:t>Tim Komer</w:t>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t>Darla Hamilton</w:t>
      </w:r>
    </w:p>
    <w:p w14:paraId="0A82F54E" w14:textId="4CE6F984" w:rsidR="003E3122" w:rsidRDefault="009248E1" w:rsidP="00744D0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President</w:t>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Pr>
          <w:rFonts w:ascii="Arial" w:eastAsia="Times New Roman" w:hAnsi="Arial" w:cs="Arial"/>
          <w:color w:val="000000"/>
          <w:sz w:val="24"/>
          <w:szCs w:val="24"/>
        </w:rPr>
        <w:t>Secretary</w:t>
      </w:r>
    </w:p>
    <w:sectPr w:rsidR="003E3122" w:rsidSect="005054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6F72F0"/>
    <w:multiLevelType w:val="hybridMultilevel"/>
    <w:tmpl w:val="83224FDE"/>
    <w:lvl w:ilvl="0" w:tplc="04090015">
      <w:start w:val="1"/>
      <w:numFmt w:val="upperLetter"/>
      <w:lvlText w:val="%1."/>
      <w:lvlJc w:val="left"/>
      <w:pPr>
        <w:ind w:left="715" w:hanging="360"/>
      </w:p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1" w15:restartNumberingAfterBreak="0">
    <w:nsid w:val="5D6E1FE8"/>
    <w:multiLevelType w:val="hybridMultilevel"/>
    <w:tmpl w:val="9402942C"/>
    <w:lvl w:ilvl="0" w:tplc="FFFFFFFF">
      <w:start w:val="1"/>
      <w:numFmt w:val="upperLetter"/>
      <w:lvlText w:val="%1."/>
      <w:lvlJc w:val="left"/>
      <w:pPr>
        <w:ind w:left="360" w:hanging="360"/>
      </w:pPr>
      <w:rPr>
        <w:rFonts w:hint="default"/>
        <w:b/>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6BC07E22"/>
    <w:multiLevelType w:val="hybridMultilevel"/>
    <w:tmpl w:val="9402942C"/>
    <w:lvl w:ilvl="0" w:tplc="FEBACA28">
      <w:start w:val="1"/>
      <w:numFmt w:val="upperLetter"/>
      <w:lvlText w:val="%1."/>
      <w:lvlJc w:val="left"/>
      <w:pPr>
        <w:ind w:left="360" w:hanging="360"/>
      </w:pPr>
      <w:rPr>
        <w:rFonts w:hint="default"/>
        <w:b/>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51467657">
    <w:abstractNumId w:val="0"/>
  </w:num>
  <w:num w:numId="2" w16cid:durableId="1977948530">
    <w:abstractNumId w:val="2"/>
  </w:num>
  <w:num w:numId="3" w16cid:durableId="950433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354"/>
    <w:rsid w:val="00000F27"/>
    <w:rsid w:val="00007BC6"/>
    <w:rsid w:val="000103ED"/>
    <w:rsid w:val="00010E5C"/>
    <w:rsid w:val="0002048D"/>
    <w:rsid w:val="000246D1"/>
    <w:rsid w:val="00026D80"/>
    <w:rsid w:val="00056008"/>
    <w:rsid w:val="00056AAD"/>
    <w:rsid w:val="00064670"/>
    <w:rsid w:val="00065F81"/>
    <w:rsid w:val="00077CFB"/>
    <w:rsid w:val="000A6B0A"/>
    <w:rsid w:val="000B07C7"/>
    <w:rsid w:val="000B4219"/>
    <w:rsid w:val="000B7394"/>
    <w:rsid w:val="000E5593"/>
    <w:rsid w:val="000F3543"/>
    <w:rsid w:val="000F4703"/>
    <w:rsid w:val="000F67D0"/>
    <w:rsid w:val="000F7C1B"/>
    <w:rsid w:val="0012319C"/>
    <w:rsid w:val="00131251"/>
    <w:rsid w:val="00145634"/>
    <w:rsid w:val="00183F54"/>
    <w:rsid w:val="00187053"/>
    <w:rsid w:val="0019375D"/>
    <w:rsid w:val="001A3BC0"/>
    <w:rsid w:val="001B030B"/>
    <w:rsid w:val="001B74D8"/>
    <w:rsid w:val="001B7A1F"/>
    <w:rsid w:val="001E0457"/>
    <w:rsid w:val="001E484F"/>
    <w:rsid w:val="001E58AC"/>
    <w:rsid w:val="001F264A"/>
    <w:rsid w:val="00205778"/>
    <w:rsid w:val="00213BB4"/>
    <w:rsid w:val="00223679"/>
    <w:rsid w:val="00256377"/>
    <w:rsid w:val="00266A82"/>
    <w:rsid w:val="00290718"/>
    <w:rsid w:val="002946E0"/>
    <w:rsid w:val="002B13E3"/>
    <w:rsid w:val="002C4719"/>
    <w:rsid w:val="002F0AAB"/>
    <w:rsid w:val="00310839"/>
    <w:rsid w:val="003307D4"/>
    <w:rsid w:val="00332852"/>
    <w:rsid w:val="00335A75"/>
    <w:rsid w:val="003579C1"/>
    <w:rsid w:val="00360925"/>
    <w:rsid w:val="00366355"/>
    <w:rsid w:val="00377435"/>
    <w:rsid w:val="00383007"/>
    <w:rsid w:val="003A28E0"/>
    <w:rsid w:val="003A76A3"/>
    <w:rsid w:val="003B040C"/>
    <w:rsid w:val="003B6D2D"/>
    <w:rsid w:val="003E3122"/>
    <w:rsid w:val="003E6764"/>
    <w:rsid w:val="003F343F"/>
    <w:rsid w:val="003F46A1"/>
    <w:rsid w:val="003F670B"/>
    <w:rsid w:val="00412D26"/>
    <w:rsid w:val="004157DE"/>
    <w:rsid w:val="0042356B"/>
    <w:rsid w:val="00423FCA"/>
    <w:rsid w:val="00481FB1"/>
    <w:rsid w:val="004B3B8E"/>
    <w:rsid w:val="004B7321"/>
    <w:rsid w:val="004C2766"/>
    <w:rsid w:val="004C5A13"/>
    <w:rsid w:val="004D6361"/>
    <w:rsid w:val="004E1573"/>
    <w:rsid w:val="004E5195"/>
    <w:rsid w:val="004F3014"/>
    <w:rsid w:val="004F723B"/>
    <w:rsid w:val="00501D11"/>
    <w:rsid w:val="00505494"/>
    <w:rsid w:val="00512018"/>
    <w:rsid w:val="00523974"/>
    <w:rsid w:val="005278B3"/>
    <w:rsid w:val="00531E1B"/>
    <w:rsid w:val="00541302"/>
    <w:rsid w:val="00553BEB"/>
    <w:rsid w:val="00575FA1"/>
    <w:rsid w:val="005A7F35"/>
    <w:rsid w:val="005B2DA5"/>
    <w:rsid w:val="005C5A1F"/>
    <w:rsid w:val="005E314E"/>
    <w:rsid w:val="005F5775"/>
    <w:rsid w:val="00607313"/>
    <w:rsid w:val="006121D9"/>
    <w:rsid w:val="00613BBA"/>
    <w:rsid w:val="00616B9F"/>
    <w:rsid w:val="00621918"/>
    <w:rsid w:val="006519FA"/>
    <w:rsid w:val="00656310"/>
    <w:rsid w:val="00662046"/>
    <w:rsid w:val="00662FDB"/>
    <w:rsid w:val="00664519"/>
    <w:rsid w:val="006819A9"/>
    <w:rsid w:val="0068401C"/>
    <w:rsid w:val="006A6285"/>
    <w:rsid w:val="006B6FA7"/>
    <w:rsid w:val="006C0620"/>
    <w:rsid w:val="006C1730"/>
    <w:rsid w:val="006D5571"/>
    <w:rsid w:val="006F2B41"/>
    <w:rsid w:val="006F6D80"/>
    <w:rsid w:val="00701E66"/>
    <w:rsid w:val="007040DE"/>
    <w:rsid w:val="007144AE"/>
    <w:rsid w:val="00730B8C"/>
    <w:rsid w:val="0073492F"/>
    <w:rsid w:val="007352F5"/>
    <w:rsid w:val="00743E3A"/>
    <w:rsid w:val="00744D02"/>
    <w:rsid w:val="007513EC"/>
    <w:rsid w:val="00764069"/>
    <w:rsid w:val="007710DA"/>
    <w:rsid w:val="00776C8B"/>
    <w:rsid w:val="007917C2"/>
    <w:rsid w:val="007A0542"/>
    <w:rsid w:val="007A1F88"/>
    <w:rsid w:val="007A6417"/>
    <w:rsid w:val="007B4757"/>
    <w:rsid w:val="007B62FA"/>
    <w:rsid w:val="007B6630"/>
    <w:rsid w:val="007D0945"/>
    <w:rsid w:val="007D11B6"/>
    <w:rsid w:val="008035BC"/>
    <w:rsid w:val="00804F46"/>
    <w:rsid w:val="00805F35"/>
    <w:rsid w:val="008128E9"/>
    <w:rsid w:val="00843B59"/>
    <w:rsid w:val="008742B0"/>
    <w:rsid w:val="00883740"/>
    <w:rsid w:val="008864E9"/>
    <w:rsid w:val="008A22F8"/>
    <w:rsid w:val="008A6164"/>
    <w:rsid w:val="008B4E0B"/>
    <w:rsid w:val="008D3267"/>
    <w:rsid w:val="008E19B1"/>
    <w:rsid w:val="008E5D75"/>
    <w:rsid w:val="00901F6A"/>
    <w:rsid w:val="009072E0"/>
    <w:rsid w:val="00915689"/>
    <w:rsid w:val="009248E1"/>
    <w:rsid w:val="0093551A"/>
    <w:rsid w:val="00936B16"/>
    <w:rsid w:val="00937A73"/>
    <w:rsid w:val="00990A6E"/>
    <w:rsid w:val="009A5EED"/>
    <w:rsid w:val="009B18FE"/>
    <w:rsid w:val="009B4A14"/>
    <w:rsid w:val="009B6EFD"/>
    <w:rsid w:val="009C38BB"/>
    <w:rsid w:val="009C414A"/>
    <w:rsid w:val="009C64EF"/>
    <w:rsid w:val="009D276E"/>
    <w:rsid w:val="00A25466"/>
    <w:rsid w:val="00A4457F"/>
    <w:rsid w:val="00A4459C"/>
    <w:rsid w:val="00A4472B"/>
    <w:rsid w:val="00A61029"/>
    <w:rsid w:val="00A62462"/>
    <w:rsid w:val="00A76277"/>
    <w:rsid w:val="00A974CE"/>
    <w:rsid w:val="00AC47CB"/>
    <w:rsid w:val="00AD3354"/>
    <w:rsid w:val="00B07FA5"/>
    <w:rsid w:val="00B243EA"/>
    <w:rsid w:val="00B25047"/>
    <w:rsid w:val="00B302D9"/>
    <w:rsid w:val="00B33940"/>
    <w:rsid w:val="00B5322D"/>
    <w:rsid w:val="00B619A3"/>
    <w:rsid w:val="00B647CF"/>
    <w:rsid w:val="00B67404"/>
    <w:rsid w:val="00BB08D2"/>
    <w:rsid w:val="00BC6B58"/>
    <w:rsid w:val="00BE3E0E"/>
    <w:rsid w:val="00BE4122"/>
    <w:rsid w:val="00C12EAA"/>
    <w:rsid w:val="00C13256"/>
    <w:rsid w:val="00C13A8B"/>
    <w:rsid w:val="00C21752"/>
    <w:rsid w:val="00C21878"/>
    <w:rsid w:val="00C4443E"/>
    <w:rsid w:val="00C83976"/>
    <w:rsid w:val="00C83D57"/>
    <w:rsid w:val="00C9083E"/>
    <w:rsid w:val="00CB10BA"/>
    <w:rsid w:val="00CD268F"/>
    <w:rsid w:val="00CD333D"/>
    <w:rsid w:val="00CE6DA3"/>
    <w:rsid w:val="00CF4335"/>
    <w:rsid w:val="00D0228B"/>
    <w:rsid w:val="00D374AA"/>
    <w:rsid w:val="00D40B5A"/>
    <w:rsid w:val="00D60E82"/>
    <w:rsid w:val="00D639B1"/>
    <w:rsid w:val="00D73429"/>
    <w:rsid w:val="00D74A05"/>
    <w:rsid w:val="00D85AC2"/>
    <w:rsid w:val="00D86D12"/>
    <w:rsid w:val="00DA20D0"/>
    <w:rsid w:val="00DC1360"/>
    <w:rsid w:val="00DC2AA8"/>
    <w:rsid w:val="00DE071D"/>
    <w:rsid w:val="00DF3F80"/>
    <w:rsid w:val="00E05DDB"/>
    <w:rsid w:val="00E33E98"/>
    <w:rsid w:val="00E46F12"/>
    <w:rsid w:val="00E82E4A"/>
    <w:rsid w:val="00E82FB2"/>
    <w:rsid w:val="00E85AE4"/>
    <w:rsid w:val="00E95963"/>
    <w:rsid w:val="00EC392A"/>
    <w:rsid w:val="00EC504D"/>
    <w:rsid w:val="00ED22D8"/>
    <w:rsid w:val="00EF5631"/>
    <w:rsid w:val="00F123B0"/>
    <w:rsid w:val="00F30DB2"/>
    <w:rsid w:val="00F34E34"/>
    <w:rsid w:val="00F56BC7"/>
    <w:rsid w:val="00F63A95"/>
    <w:rsid w:val="00F64593"/>
    <w:rsid w:val="00F747F5"/>
    <w:rsid w:val="00FA3109"/>
    <w:rsid w:val="00FC09A7"/>
    <w:rsid w:val="00FD10F2"/>
    <w:rsid w:val="00FD2B73"/>
    <w:rsid w:val="00FD72CE"/>
    <w:rsid w:val="00FE5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91A1"/>
  <w15:chartTrackingRefBased/>
  <w15:docId w15:val="{EF4F89C7-4525-4DE0-9187-81020E832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354"/>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4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335"/>
    <w:rPr>
      <w:rFonts w:ascii="Segoe UI" w:hAnsi="Segoe UI" w:cs="Segoe UI"/>
      <w:sz w:val="18"/>
      <w:szCs w:val="18"/>
    </w:rPr>
  </w:style>
  <w:style w:type="paragraph" w:styleId="ListParagraph">
    <w:name w:val="List Paragraph"/>
    <w:basedOn w:val="Normal"/>
    <w:uiPriority w:val="34"/>
    <w:qFormat/>
    <w:rsid w:val="0002048D"/>
    <w:pPr>
      <w:ind w:left="720"/>
      <w:contextualSpacing/>
    </w:pPr>
  </w:style>
  <w:style w:type="paragraph" w:styleId="NormalWeb">
    <w:name w:val="Normal (Web)"/>
    <w:basedOn w:val="Normal"/>
    <w:uiPriority w:val="99"/>
    <w:semiHidden/>
    <w:unhideWhenUsed/>
    <w:rsid w:val="00ED22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463118">
      <w:bodyDiv w:val="1"/>
      <w:marLeft w:val="0"/>
      <w:marRight w:val="0"/>
      <w:marTop w:val="0"/>
      <w:marBottom w:val="0"/>
      <w:divBdr>
        <w:top w:val="none" w:sz="0" w:space="0" w:color="auto"/>
        <w:left w:val="none" w:sz="0" w:space="0" w:color="auto"/>
        <w:bottom w:val="none" w:sz="0" w:space="0" w:color="auto"/>
        <w:right w:val="none" w:sz="0" w:space="0" w:color="auto"/>
      </w:divBdr>
    </w:div>
    <w:div w:id="333730386">
      <w:bodyDiv w:val="1"/>
      <w:marLeft w:val="0"/>
      <w:marRight w:val="0"/>
      <w:marTop w:val="0"/>
      <w:marBottom w:val="0"/>
      <w:divBdr>
        <w:top w:val="none" w:sz="0" w:space="0" w:color="auto"/>
        <w:left w:val="none" w:sz="0" w:space="0" w:color="auto"/>
        <w:bottom w:val="none" w:sz="0" w:space="0" w:color="auto"/>
        <w:right w:val="none" w:sz="0" w:space="0" w:color="auto"/>
      </w:divBdr>
    </w:div>
    <w:div w:id="358506393">
      <w:bodyDiv w:val="1"/>
      <w:marLeft w:val="0"/>
      <w:marRight w:val="0"/>
      <w:marTop w:val="0"/>
      <w:marBottom w:val="0"/>
      <w:divBdr>
        <w:top w:val="none" w:sz="0" w:space="0" w:color="auto"/>
        <w:left w:val="none" w:sz="0" w:space="0" w:color="auto"/>
        <w:bottom w:val="none" w:sz="0" w:space="0" w:color="auto"/>
        <w:right w:val="none" w:sz="0" w:space="0" w:color="auto"/>
      </w:divBdr>
    </w:div>
    <w:div w:id="528955130">
      <w:bodyDiv w:val="1"/>
      <w:marLeft w:val="0"/>
      <w:marRight w:val="0"/>
      <w:marTop w:val="0"/>
      <w:marBottom w:val="0"/>
      <w:divBdr>
        <w:top w:val="none" w:sz="0" w:space="0" w:color="auto"/>
        <w:left w:val="none" w:sz="0" w:space="0" w:color="auto"/>
        <w:bottom w:val="none" w:sz="0" w:space="0" w:color="auto"/>
        <w:right w:val="none" w:sz="0" w:space="0" w:color="auto"/>
      </w:divBdr>
    </w:div>
    <w:div w:id="789516008">
      <w:bodyDiv w:val="1"/>
      <w:marLeft w:val="0"/>
      <w:marRight w:val="0"/>
      <w:marTop w:val="0"/>
      <w:marBottom w:val="0"/>
      <w:divBdr>
        <w:top w:val="none" w:sz="0" w:space="0" w:color="auto"/>
        <w:left w:val="none" w:sz="0" w:space="0" w:color="auto"/>
        <w:bottom w:val="none" w:sz="0" w:space="0" w:color="auto"/>
        <w:right w:val="none" w:sz="0" w:space="0" w:color="auto"/>
      </w:divBdr>
    </w:div>
    <w:div w:id="840311575">
      <w:bodyDiv w:val="1"/>
      <w:marLeft w:val="0"/>
      <w:marRight w:val="0"/>
      <w:marTop w:val="0"/>
      <w:marBottom w:val="0"/>
      <w:divBdr>
        <w:top w:val="none" w:sz="0" w:space="0" w:color="auto"/>
        <w:left w:val="none" w:sz="0" w:space="0" w:color="auto"/>
        <w:bottom w:val="none" w:sz="0" w:space="0" w:color="auto"/>
        <w:right w:val="none" w:sz="0" w:space="0" w:color="auto"/>
      </w:divBdr>
    </w:div>
    <w:div w:id="1151212304">
      <w:bodyDiv w:val="1"/>
      <w:marLeft w:val="0"/>
      <w:marRight w:val="0"/>
      <w:marTop w:val="0"/>
      <w:marBottom w:val="0"/>
      <w:divBdr>
        <w:top w:val="none" w:sz="0" w:space="0" w:color="auto"/>
        <w:left w:val="none" w:sz="0" w:space="0" w:color="auto"/>
        <w:bottom w:val="none" w:sz="0" w:space="0" w:color="auto"/>
        <w:right w:val="none" w:sz="0" w:space="0" w:color="auto"/>
      </w:divBdr>
    </w:div>
    <w:div w:id="1156803673">
      <w:bodyDiv w:val="1"/>
      <w:marLeft w:val="0"/>
      <w:marRight w:val="0"/>
      <w:marTop w:val="0"/>
      <w:marBottom w:val="0"/>
      <w:divBdr>
        <w:top w:val="none" w:sz="0" w:space="0" w:color="auto"/>
        <w:left w:val="none" w:sz="0" w:space="0" w:color="auto"/>
        <w:bottom w:val="none" w:sz="0" w:space="0" w:color="auto"/>
        <w:right w:val="none" w:sz="0" w:space="0" w:color="auto"/>
      </w:divBdr>
    </w:div>
    <w:div w:id="1682659495">
      <w:bodyDiv w:val="1"/>
      <w:marLeft w:val="0"/>
      <w:marRight w:val="0"/>
      <w:marTop w:val="0"/>
      <w:marBottom w:val="0"/>
      <w:divBdr>
        <w:top w:val="none" w:sz="0" w:space="0" w:color="auto"/>
        <w:left w:val="none" w:sz="0" w:space="0" w:color="auto"/>
        <w:bottom w:val="none" w:sz="0" w:space="0" w:color="auto"/>
        <w:right w:val="none" w:sz="0" w:space="0" w:color="auto"/>
      </w:divBdr>
    </w:div>
    <w:div w:id="17009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Jones</dc:creator>
  <cp:keywords/>
  <dc:description/>
  <cp:lastModifiedBy>Stephanie Nichols</cp:lastModifiedBy>
  <cp:revision>8</cp:revision>
  <cp:lastPrinted>2024-05-01T18:44:00Z</cp:lastPrinted>
  <dcterms:created xsi:type="dcterms:W3CDTF">2024-05-29T20:13:00Z</dcterms:created>
  <dcterms:modified xsi:type="dcterms:W3CDTF">2024-05-30T13:46:00Z</dcterms:modified>
</cp:coreProperties>
</file>